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ECFE" w14:textId="14937DDA" w:rsidR="00AD161D" w:rsidRPr="00564BEA" w:rsidRDefault="00811B42" w:rsidP="002006F0">
      <w:pPr>
        <w:pStyle w:val="Default"/>
        <w:jc w:val="right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564BEA">
        <w:rPr>
          <w:rFonts w:asciiTheme="minorHAnsi" w:hAnsiTheme="minorHAnsi" w:cstheme="minorHAnsi"/>
          <w:color w:val="auto"/>
          <w:sz w:val="22"/>
          <w:szCs w:val="22"/>
        </w:rPr>
        <w:t>ASD-STAN</w:t>
      </w:r>
    </w:p>
    <w:p w14:paraId="39B9944C" w14:textId="25FBD608" w:rsidR="00BF7D1A" w:rsidRPr="00564BEA" w:rsidRDefault="03FF5967" w:rsidP="186F6F98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564BEA">
        <w:rPr>
          <w:rFonts w:asciiTheme="minorHAnsi" w:eastAsia="Calibri Light" w:hAnsiTheme="minorHAnsi" w:cstheme="minorHAnsi"/>
          <w:color w:val="000000" w:themeColor="text1"/>
          <w:sz w:val="22"/>
          <w:szCs w:val="22"/>
        </w:rPr>
        <w:t>Rue Belliard 40</w:t>
      </w:r>
      <w:r w:rsidR="002006F0" w:rsidRPr="00564BE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2006F0" w:rsidRPr="00564BEA">
        <w:rPr>
          <w:rFonts w:asciiTheme="minorHAnsi" w:hAnsiTheme="minorHAnsi" w:cstheme="minorHAnsi"/>
          <w:sz w:val="22"/>
          <w:szCs w:val="22"/>
        </w:rPr>
        <w:br/>
      </w:r>
      <w:r w:rsidR="002006F0" w:rsidRPr="00564BEA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74E414A6" w:rsidRPr="00564BEA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2006F0" w:rsidRPr="00564BEA">
        <w:rPr>
          <w:rFonts w:asciiTheme="minorHAnsi" w:hAnsiTheme="minorHAnsi" w:cstheme="minorHAnsi"/>
          <w:color w:val="auto"/>
          <w:sz w:val="22"/>
          <w:szCs w:val="22"/>
        </w:rPr>
        <w:t>0 Brussel</w:t>
      </w:r>
      <w:r w:rsidR="00010C62" w:rsidRPr="00564BEA">
        <w:rPr>
          <w:rFonts w:asciiTheme="minorHAnsi" w:hAnsiTheme="minorHAnsi" w:cstheme="minorHAnsi"/>
          <w:color w:val="auto"/>
          <w:sz w:val="22"/>
          <w:szCs w:val="22"/>
        </w:rPr>
        <w:t>s</w:t>
      </w:r>
    </w:p>
    <w:p w14:paraId="794F5903" w14:textId="74199A86" w:rsidR="003E0B6E" w:rsidRPr="00564BEA" w:rsidRDefault="00AD161D" w:rsidP="002006F0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564BEA">
        <w:rPr>
          <w:rFonts w:asciiTheme="minorHAnsi" w:hAnsiTheme="minorHAnsi" w:cstheme="minorHAnsi"/>
          <w:bCs/>
          <w:iCs/>
          <w:color w:val="auto"/>
          <w:sz w:val="22"/>
          <w:szCs w:val="22"/>
        </w:rPr>
        <w:t>e-mail:</w:t>
      </w:r>
      <w:r w:rsidR="00811B42" w:rsidRPr="00564BEA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contact@asd-stan.org</w:t>
      </w:r>
    </w:p>
    <w:p w14:paraId="09A31078" w14:textId="0BB5EB96" w:rsidR="00AD161D" w:rsidRPr="00564BEA" w:rsidRDefault="003B0EED" w:rsidP="002006F0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564BEA">
        <w:rPr>
          <w:rFonts w:asciiTheme="minorHAnsi" w:hAnsiTheme="minorHAnsi" w:cstheme="minorHAnsi"/>
          <w:bCs/>
          <w:iCs/>
          <w:color w:val="FF0000"/>
          <w:sz w:val="22"/>
          <w:szCs w:val="22"/>
        </w:rPr>
        <w:t>email of the EM</w:t>
      </w:r>
    </w:p>
    <w:p w14:paraId="5D1B93DC" w14:textId="77777777" w:rsidR="00E65A24" w:rsidRPr="00564BEA" w:rsidRDefault="00E65A24" w:rsidP="002006F0">
      <w:pPr>
        <w:pStyle w:val="Default"/>
        <w:jc w:val="right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p w14:paraId="32D9E7FB" w14:textId="66C818DE" w:rsidR="00E65A24" w:rsidRPr="00564BEA" w:rsidRDefault="401BFC7F" w:rsidP="3E151CFC">
      <w:pPr>
        <w:suppressAutoHyphens/>
        <w:jc w:val="right"/>
        <w:rPr>
          <w:rFonts w:cstheme="minorHAnsi"/>
        </w:rPr>
      </w:pPr>
      <w:r w:rsidRPr="00564BEA">
        <w:rPr>
          <w:rFonts w:eastAsia="Calibri" w:cstheme="minorHAnsi"/>
        </w:rPr>
        <w:t>Status Quo</w:t>
      </w:r>
      <w:r w:rsidR="00E65A24" w:rsidRPr="00564BEA">
        <w:rPr>
          <w:rFonts w:cstheme="minorHAnsi"/>
        </w:rPr>
        <w:t xml:space="preserve">, </w:t>
      </w:r>
      <w:r w:rsidR="002C4236" w:rsidRPr="00564BEA">
        <w:rPr>
          <w:rFonts w:cstheme="minorHAnsi"/>
          <w:highlight w:val="yellow"/>
        </w:rPr>
        <w:t>DD-MM-YYYY</w:t>
      </w:r>
    </w:p>
    <w:p w14:paraId="0997FF5F" w14:textId="554AF328" w:rsidR="00AD161D" w:rsidRPr="00564BEA" w:rsidRDefault="00AD161D" w:rsidP="00AD161D">
      <w:pPr>
        <w:suppressAutoHyphens/>
        <w:jc w:val="both"/>
        <w:rPr>
          <w:rFonts w:cstheme="minorHAnsi"/>
        </w:rPr>
      </w:pPr>
      <w:r w:rsidRPr="00564BEA">
        <w:rPr>
          <w:rFonts w:cstheme="minorHAnsi"/>
          <w:lang w:val="es-ES"/>
        </w:rPr>
        <w:tab/>
      </w:r>
      <w:proofErr w:type="spellStart"/>
      <w:r w:rsidRPr="00564BEA">
        <w:rPr>
          <w:rFonts w:cstheme="minorHAnsi"/>
          <w:lang w:val="es-ES"/>
        </w:rPr>
        <w:t>To</w:t>
      </w:r>
      <w:proofErr w:type="spellEnd"/>
      <w:r w:rsidRPr="00564BEA">
        <w:rPr>
          <w:rFonts w:cstheme="minorHAnsi"/>
        </w:rPr>
        <w:t xml:space="preserve"> the </w:t>
      </w:r>
      <w:r w:rsidRPr="00564BEA">
        <w:rPr>
          <w:rFonts w:cstheme="minorHAnsi"/>
          <w:color w:val="FF0000"/>
        </w:rPr>
        <w:t>members/experts</w:t>
      </w:r>
      <w:r w:rsidRPr="00564BEA">
        <w:rPr>
          <w:rFonts w:cstheme="minorHAnsi"/>
        </w:rPr>
        <w:t xml:space="preserve"> of</w:t>
      </w:r>
    </w:p>
    <w:p w14:paraId="272CA20D" w14:textId="375F3134" w:rsidR="00AD161D" w:rsidRPr="00564BEA" w:rsidRDefault="00AD161D" w:rsidP="00AD161D">
      <w:pPr>
        <w:suppressAutoHyphens/>
        <w:jc w:val="both"/>
        <w:rPr>
          <w:rFonts w:cstheme="minorHAnsi"/>
        </w:rPr>
      </w:pPr>
      <w:r w:rsidRPr="00564BEA">
        <w:rPr>
          <w:rFonts w:cstheme="minorHAnsi"/>
        </w:rPr>
        <w:tab/>
        <w:t>ASD-STAN/</w:t>
      </w:r>
      <w:r w:rsidRPr="00564BEA">
        <w:rPr>
          <w:rFonts w:cstheme="minorHAnsi"/>
          <w:color w:val="FF0000"/>
        </w:rPr>
        <w:t>D </w:t>
      </w:r>
      <w:r w:rsidRPr="00564BEA">
        <w:rPr>
          <w:rFonts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564BEA">
        <w:rPr>
          <w:rFonts w:cstheme="minorHAnsi"/>
        </w:rPr>
        <w:instrText xml:space="preserve"> FORMTEXT </w:instrText>
      </w:r>
      <w:r w:rsidRPr="00564BEA">
        <w:rPr>
          <w:rFonts w:cstheme="minorHAnsi"/>
        </w:rPr>
      </w:r>
      <w:r w:rsidRPr="00564BEA">
        <w:rPr>
          <w:rFonts w:cstheme="minorHAnsi"/>
        </w:rPr>
        <w:fldChar w:fldCharType="separate"/>
      </w:r>
      <w:r w:rsidRPr="00564BEA">
        <w:rPr>
          <w:rFonts w:cstheme="minorHAnsi"/>
          <w:noProof/>
        </w:rPr>
        <w:t> </w:t>
      </w:r>
      <w:r w:rsidRPr="00564BEA">
        <w:rPr>
          <w:rFonts w:cstheme="minorHAnsi"/>
          <w:noProof/>
        </w:rPr>
        <w:t> </w:t>
      </w:r>
      <w:r w:rsidRPr="00564BEA">
        <w:rPr>
          <w:rFonts w:cstheme="minorHAnsi"/>
          <w:noProof/>
        </w:rPr>
        <w:t> </w:t>
      </w:r>
      <w:r w:rsidRPr="00564BEA">
        <w:rPr>
          <w:rFonts w:cstheme="minorHAnsi"/>
          <w:noProof/>
        </w:rPr>
        <w:t> </w:t>
      </w:r>
      <w:r w:rsidRPr="00564BEA">
        <w:rPr>
          <w:rFonts w:cstheme="minorHAnsi"/>
          <w:noProof/>
        </w:rPr>
        <w:t> </w:t>
      </w:r>
      <w:r w:rsidRPr="00564BEA">
        <w:rPr>
          <w:rFonts w:cstheme="minorHAnsi"/>
          <w:lang w:val="de-DE"/>
        </w:rPr>
        <w:fldChar w:fldCharType="end"/>
      </w:r>
      <w:bookmarkEnd w:id="0"/>
      <w:r w:rsidRPr="00564BEA">
        <w:rPr>
          <w:rFonts w:cstheme="minorHAnsi"/>
          <w:color w:val="FF0000"/>
        </w:rPr>
        <w:t>/WG </w:t>
      </w:r>
      <w:r w:rsidRPr="00564BEA">
        <w:rPr>
          <w:rFonts w:cstheme="minorHAnsi"/>
          <w:color w:val="FF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564BEA">
        <w:rPr>
          <w:rFonts w:cstheme="minorHAnsi"/>
          <w:color w:val="FF0000"/>
        </w:rPr>
        <w:instrText xml:space="preserve"> FORMTEXT </w:instrText>
      </w:r>
      <w:r w:rsidRPr="00564BEA">
        <w:rPr>
          <w:rFonts w:cstheme="minorHAnsi"/>
          <w:color w:val="FF0000"/>
        </w:rPr>
      </w:r>
      <w:r w:rsidRPr="00564BEA">
        <w:rPr>
          <w:rFonts w:cstheme="minorHAnsi"/>
          <w:color w:val="FF0000"/>
        </w:rPr>
        <w:fldChar w:fldCharType="separate"/>
      </w:r>
      <w:r w:rsidRPr="00564BEA">
        <w:rPr>
          <w:rFonts w:cstheme="minorHAnsi"/>
          <w:noProof/>
          <w:color w:val="FF0000"/>
        </w:rPr>
        <w:t> </w:t>
      </w:r>
      <w:r w:rsidRPr="00564BEA">
        <w:rPr>
          <w:rFonts w:cstheme="minorHAnsi"/>
          <w:noProof/>
          <w:color w:val="FF0000"/>
        </w:rPr>
        <w:t> </w:t>
      </w:r>
      <w:r w:rsidRPr="00564BEA">
        <w:rPr>
          <w:rFonts w:cstheme="minorHAnsi"/>
          <w:noProof/>
          <w:color w:val="FF0000"/>
        </w:rPr>
        <w:t> </w:t>
      </w:r>
      <w:r w:rsidRPr="00564BEA">
        <w:rPr>
          <w:rFonts w:cstheme="minorHAnsi"/>
          <w:noProof/>
          <w:color w:val="FF0000"/>
        </w:rPr>
        <w:t> </w:t>
      </w:r>
      <w:r w:rsidRPr="00564BEA">
        <w:rPr>
          <w:rFonts w:cstheme="minorHAnsi"/>
          <w:noProof/>
          <w:color w:val="FF0000"/>
        </w:rPr>
        <w:t> </w:t>
      </w:r>
      <w:r w:rsidRPr="00564BEA">
        <w:rPr>
          <w:rFonts w:cstheme="minorHAnsi"/>
          <w:lang w:val="de-DE"/>
        </w:rPr>
        <w:fldChar w:fldCharType="end"/>
      </w:r>
      <w:bookmarkEnd w:id="1"/>
    </w:p>
    <w:p w14:paraId="76518B96" w14:textId="59EF7267" w:rsidR="00AD161D" w:rsidRPr="00564BEA" w:rsidRDefault="00AD161D" w:rsidP="00AD161D">
      <w:pPr>
        <w:suppressAutoHyphens/>
        <w:jc w:val="both"/>
        <w:rPr>
          <w:rFonts w:cstheme="minorHAnsi"/>
          <w:lang w:val="es-ES"/>
        </w:rPr>
      </w:pPr>
      <w:r w:rsidRPr="00564BEA">
        <w:rPr>
          <w:rFonts w:cstheme="minorHAnsi"/>
        </w:rPr>
        <w:tab/>
        <w:t>“</w:t>
      </w:r>
      <w:r w:rsidRPr="00564BEA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564BEA">
        <w:rPr>
          <w:rFonts w:cstheme="minorHAnsi"/>
        </w:rPr>
        <w:instrText xml:space="preserve"> FORMTEXT </w:instrText>
      </w:r>
      <w:r w:rsidRPr="00564BEA">
        <w:rPr>
          <w:rFonts w:cstheme="minorHAnsi"/>
        </w:rPr>
      </w:r>
      <w:r w:rsidRPr="00564BEA">
        <w:rPr>
          <w:rFonts w:cstheme="minorHAnsi"/>
        </w:rPr>
        <w:fldChar w:fldCharType="separate"/>
      </w:r>
      <w:r w:rsidRPr="00564BEA">
        <w:rPr>
          <w:rFonts w:cstheme="minorHAnsi"/>
          <w:noProof/>
        </w:rPr>
        <w:t>title</w:t>
      </w:r>
      <w:r w:rsidRPr="00564BEA">
        <w:rPr>
          <w:rFonts w:cstheme="minorHAnsi"/>
        </w:rPr>
        <w:fldChar w:fldCharType="end"/>
      </w:r>
      <w:r w:rsidRPr="00564BEA">
        <w:rPr>
          <w:rFonts w:cstheme="minorHAnsi"/>
        </w:rPr>
        <w:t>”</w:t>
      </w:r>
    </w:p>
    <w:p w14:paraId="47311A4E" w14:textId="06CC73F7" w:rsidR="002006F0" w:rsidRPr="00AD161D" w:rsidRDefault="004C3AE6" w:rsidP="004C3AE6">
      <w:pPr>
        <w:pStyle w:val="Default"/>
        <w:tabs>
          <w:tab w:val="left" w:pos="3245"/>
        </w:tabs>
        <w:ind w:left="797"/>
        <w:rPr>
          <w:rFonts w:asciiTheme="majorHAnsi" w:hAnsiTheme="majorHAnsi" w:cs="Times New Roman"/>
          <w:bCs/>
          <w:iCs/>
          <w:color w:val="auto"/>
          <w:sz w:val="20"/>
          <w:szCs w:val="20"/>
        </w:rPr>
      </w:pPr>
      <w:r w:rsidRPr="00AD161D">
        <w:rPr>
          <w:rFonts w:asciiTheme="majorHAnsi" w:hAnsiTheme="majorHAnsi" w:cs="Times New Roman"/>
          <w:bCs/>
          <w:iCs/>
          <w:color w:val="auto"/>
          <w:sz w:val="20"/>
          <w:szCs w:val="20"/>
        </w:rPr>
        <w:tab/>
      </w:r>
    </w:p>
    <w:p w14:paraId="41CB09F6" w14:textId="77777777" w:rsidR="002006F0" w:rsidRPr="00AD161D" w:rsidRDefault="002006F0" w:rsidP="00BF7D1A">
      <w:pPr>
        <w:pStyle w:val="Default"/>
        <w:ind w:left="797"/>
        <w:rPr>
          <w:rFonts w:asciiTheme="majorHAnsi" w:hAnsiTheme="majorHAnsi" w:cs="Times New Roman"/>
          <w:bCs/>
          <w:iCs/>
          <w:color w:val="auto"/>
          <w:sz w:val="20"/>
          <w:szCs w:val="20"/>
        </w:rPr>
      </w:pPr>
    </w:p>
    <w:p w14:paraId="5FC56379" w14:textId="77777777" w:rsidR="00AD161D" w:rsidRPr="00AD161D" w:rsidRDefault="00AD161D" w:rsidP="00AD161D">
      <w:pPr>
        <w:pStyle w:val="Default"/>
        <w:ind w:left="797"/>
        <w:jc w:val="right"/>
        <w:rPr>
          <w:rFonts w:asciiTheme="majorHAnsi" w:hAnsiTheme="majorHAnsi" w:cs="Times New Roman"/>
          <w:bCs/>
          <w:iCs/>
          <w:color w:val="auto"/>
          <w:sz w:val="20"/>
          <w:szCs w:val="20"/>
        </w:rPr>
      </w:pPr>
    </w:p>
    <w:p w14:paraId="5F347FA1" w14:textId="6E01187A" w:rsidR="00695B4B" w:rsidRPr="00564BEA" w:rsidRDefault="00AD161D" w:rsidP="00695B4B">
      <w:pPr>
        <w:suppressAutoHyphens/>
        <w:jc w:val="both"/>
        <w:rPr>
          <w:rFonts w:cstheme="minorHAnsi"/>
          <w:b/>
          <w:lang w:val="es-ES"/>
        </w:rPr>
      </w:pPr>
      <w:r>
        <w:rPr>
          <w:b/>
          <w:bCs/>
          <w:szCs w:val="20"/>
        </w:rPr>
        <w:tab/>
      </w:r>
      <w:r w:rsidR="00566B1F" w:rsidRPr="00564BEA">
        <w:rPr>
          <w:rFonts w:cstheme="minorHAnsi"/>
          <w:b/>
        </w:rPr>
        <w:t xml:space="preserve">Call for experts for the Working Group </w:t>
      </w:r>
      <w:r w:rsidR="00695B4B" w:rsidRPr="00564BEA">
        <w:rPr>
          <w:rFonts w:cstheme="minorHAnsi"/>
          <w:b/>
          <w:bCs/>
        </w:rPr>
        <w:t>ASD-STAN/</w:t>
      </w:r>
      <w:r w:rsidR="00695B4B" w:rsidRPr="00564BEA">
        <w:rPr>
          <w:rFonts w:cstheme="minorHAnsi"/>
          <w:b/>
          <w:bCs/>
          <w:color w:val="FF0000"/>
        </w:rPr>
        <w:t>D xx/WG xx</w:t>
      </w:r>
      <w:r w:rsidR="00695B4B" w:rsidRPr="00564BEA">
        <w:rPr>
          <w:rFonts w:cstheme="minorHAnsi"/>
          <w:b/>
          <w:bCs/>
        </w:rPr>
        <w:t xml:space="preserve"> </w:t>
      </w:r>
      <w:r w:rsidR="00695B4B" w:rsidRPr="00564BEA">
        <w:rPr>
          <w:rFonts w:cstheme="minorHAnsi"/>
          <w:b/>
        </w:rPr>
        <w:t>“</w:t>
      </w:r>
      <w:r w:rsidR="00695B4B" w:rsidRPr="00564BEA">
        <w:rPr>
          <w:rFonts w:cstheme="minorHAnsi"/>
          <w:b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="00695B4B" w:rsidRPr="00564BEA">
        <w:rPr>
          <w:rFonts w:cstheme="minorHAnsi"/>
          <w:b/>
        </w:rPr>
        <w:instrText xml:space="preserve"> FORMTEXT </w:instrText>
      </w:r>
      <w:r w:rsidR="00695B4B" w:rsidRPr="00564BEA">
        <w:rPr>
          <w:rFonts w:cstheme="minorHAnsi"/>
          <w:b/>
        </w:rPr>
      </w:r>
      <w:r w:rsidR="00695B4B" w:rsidRPr="00564BEA">
        <w:rPr>
          <w:rFonts w:cstheme="minorHAnsi"/>
          <w:b/>
        </w:rPr>
        <w:fldChar w:fldCharType="separate"/>
      </w:r>
      <w:r w:rsidR="00695B4B" w:rsidRPr="00564BEA">
        <w:rPr>
          <w:rFonts w:cstheme="minorHAnsi"/>
          <w:b/>
          <w:noProof/>
        </w:rPr>
        <w:t>title</w:t>
      </w:r>
      <w:r w:rsidR="00695B4B" w:rsidRPr="00564BEA">
        <w:rPr>
          <w:rFonts w:cstheme="minorHAnsi"/>
          <w:b/>
        </w:rPr>
        <w:fldChar w:fldCharType="end"/>
      </w:r>
      <w:r w:rsidR="00695B4B" w:rsidRPr="00564BEA">
        <w:rPr>
          <w:rFonts w:cstheme="minorHAnsi"/>
          <w:b/>
        </w:rPr>
        <w:t>”</w:t>
      </w:r>
    </w:p>
    <w:p w14:paraId="26560A64" w14:textId="67787ACB" w:rsidR="00BF7D1A" w:rsidRPr="00564BEA" w:rsidRDefault="00BF7D1A" w:rsidP="00BF7D1A">
      <w:pPr>
        <w:pStyle w:val="Default"/>
        <w:ind w:left="797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</w:p>
    <w:p w14:paraId="140BAB4B" w14:textId="77777777" w:rsidR="00695B4B" w:rsidRPr="00564BEA" w:rsidRDefault="00695B4B" w:rsidP="00BF7D1A">
      <w:pPr>
        <w:pStyle w:val="Default"/>
        <w:ind w:left="797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</w:p>
    <w:p w14:paraId="57C041A6" w14:textId="2AE60073" w:rsidR="00BF7D1A" w:rsidRPr="00564BEA" w:rsidRDefault="00AD161D" w:rsidP="00AD161D">
      <w:pPr>
        <w:suppressAutoHyphens/>
        <w:jc w:val="both"/>
        <w:rPr>
          <w:rFonts w:cstheme="minorHAnsi"/>
        </w:rPr>
      </w:pPr>
      <w:r w:rsidRPr="00564BEA">
        <w:rPr>
          <w:rFonts w:cstheme="minorHAnsi"/>
        </w:rPr>
        <w:tab/>
      </w:r>
      <w:r w:rsidR="00566B1F" w:rsidRPr="00564BEA">
        <w:rPr>
          <w:rFonts w:cstheme="minorHAnsi"/>
        </w:rPr>
        <w:t xml:space="preserve">Dear ASD-STAN </w:t>
      </w:r>
      <w:r w:rsidR="00564BEA">
        <w:rPr>
          <w:rFonts w:cstheme="minorHAnsi"/>
        </w:rPr>
        <w:t>F</w:t>
      </w:r>
      <w:r w:rsidR="00566B1F" w:rsidRPr="00564BEA">
        <w:rPr>
          <w:rFonts w:cstheme="minorHAnsi"/>
        </w:rPr>
        <w:t xml:space="preserve">ocal </w:t>
      </w:r>
      <w:r w:rsidR="00564BEA">
        <w:rPr>
          <w:rFonts w:cstheme="minorHAnsi"/>
        </w:rPr>
        <w:t>P</w:t>
      </w:r>
      <w:r w:rsidR="00566B1F" w:rsidRPr="00564BEA">
        <w:rPr>
          <w:rFonts w:cstheme="minorHAnsi"/>
        </w:rPr>
        <w:t>oints and CEN members</w:t>
      </w:r>
      <w:r w:rsidR="002006F0" w:rsidRPr="00564BEA">
        <w:rPr>
          <w:rFonts w:cstheme="minorHAnsi"/>
        </w:rPr>
        <w:t>,</w:t>
      </w:r>
    </w:p>
    <w:p w14:paraId="4F88E432" w14:textId="77777777" w:rsidR="00AD161D" w:rsidRPr="00564BEA" w:rsidRDefault="00AD161D" w:rsidP="00AD161D">
      <w:pPr>
        <w:suppressAutoHyphens/>
        <w:jc w:val="both"/>
        <w:rPr>
          <w:rFonts w:cstheme="minorHAnsi"/>
        </w:rPr>
      </w:pPr>
      <w:r w:rsidRPr="00564BEA">
        <w:rPr>
          <w:rFonts w:cstheme="minorHAnsi"/>
        </w:rPr>
        <w:tab/>
      </w:r>
    </w:p>
    <w:p w14:paraId="36E71EE9" w14:textId="5DB1CF53" w:rsidR="00566B1F" w:rsidRPr="00564BEA" w:rsidRDefault="00AD161D" w:rsidP="00566B1F">
      <w:pPr>
        <w:jc w:val="both"/>
        <w:rPr>
          <w:rFonts w:cstheme="minorHAnsi"/>
        </w:rPr>
      </w:pPr>
      <w:r w:rsidRPr="00564BEA">
        <w:rPr>
          <w:rFonts w:cstheme="minorHAnsi"/>
        </w:rPr>
        <w:tab/>
      </w:r>
      <w:r w:rsidR="00566B1F" w:rsidRPr="00564BEA">
        <w:rPr>
          <w:rFonts w:cstheme="minorHAnsi"/>
        </w:rPr>
        <w:t xml:space="preserve">This is a call for experts for the ASD-STAN committee domain </w:t>
      </w:r>
      <w:r w:rsidR="00566B1F" w:rsidRPr="00564BEA">
        <w:rPr>
          <w:rFonts w:cstheme="minorHAnsi"/>
          <w:color w:val="FF0000"/>
        </w:rPr>
        <w:t>D xx “</w:t>
      </w:r>
      <w:r w:rsidR="00566B1F" w:rsidRPr="00564BEA">
        <w:rPr>
          <w:rFonts w:cstheme="minorHAnsi"/>
          <w:color w:val="FF0000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="00566B1F" w:rsidRPr="00564BEA">
        <w:rPr>
          <w:rFonts w:cstheme="minorHAnsi"/>
          <w:color w:val="FF0000"/>
        </w:rPr>
        <w:instrText xml:space="preserve"> FORMTEXT </w:instrText>
      </w:r>
      <w:r w:rsidR="00566B1F" w:rsidRPr="00564BEA">
        <w:rPr>
          <w:rFonts w:cstheme="minorHAnsi"/>
          <w:color w:val="FF0000"/>
        </w:rPr>
      </w:r>
      <w:r w:rsidR="00566B1F" w:rsidRPr="00564BEA">
        <w:rPr>
          <w:rFonts w:cstheme="minorHAnsi"/>
          <w:color w:val="FF0000"/>
        </w:rPr>
        <w:fldChar w:fldCharType="separate"/>
      </w:r>
      <w:r w:rsidR="00566B1F" w:rsidRPr="00564BEA">
        <w:rPr>
          <w:rFonts w:cstheme="minorHAnsi"/>
          <w:color w:val="FF0000"/>
        </w:rPr>
        <w:t>title</w:t>
      </w:r>
      <w:r w:rsidR="00566B1F" w:rsidRPr="00564BEA">
        <w:rPr>
          <w:rFonts w:cstheme="minorHAnsi"/>
          <w:color w:val="FF0000"/>
        </w:rPr>
        <w:fldChar w:fldCharType="end"/>
      </w:r>
      <w:r w:rsidR="00566B1F" w:rsidRPr="00564BEA">
        <w:rPr>
          <w:rFonts w:cstheme="minorHAnsi"/>
          <w:color w:val="FF0000"/>
        </w:rPr>
        <w:t>” WG xx “</w:t>
      </w:r>
      <w:r w:rsidR="00566B1F" w:rsidRPr="00564BEA">
        <w:rPr>
          <w:rFonts w:cstheme="minorHAnsi"/>
          <w:color w:val="FF0000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="00566B1F" w:rsidRPr="00564BEA">
        <w:rPr>
          <w:rFonts w:cstheme="minorHAnsi"/>
          <w:color w:val="FF0000"/>
        </w:rPr>
        <w:instrText xml:space="preserve"> FORMTEXT </w:instrText>
      </w:r>
      <w:r w:rsidR="00566B1F" w:rsidRPr="00564BEA">
        <w:rPr>
          <w:rFonts w:cstheme="minorHAnsi"/>
          <w:color w:val="FF0000"/>
        </w:rPr>
      </w:r>
      <w:r w:rsidR="00566B1F" w:rsidRPr="00564BEA">
        <w:rPr>
          <w:rFonts w:cstheme="minorHAnsi"/>
          <w:color w:val="FF0000"/>
        </w:rPr>
        <w:fldChar w:fldCharType="separate"/>
      </w:r>
      <w:r w:rsidR="00566B1F" w:rsidRPr="00564BEA">
        <w:rPr>
          <w:rFonts w:cstheme="minorHAnsi"/>
          <w:color w:val="FF0000"/>
        </w:rPr>
        <w:t>title</w:t>
      </w:r>
      <w:r w:rsidR="00566B1F" w:rsidRPr="00564BEA">
        <w:rPr>
          <w:rFonts w:cstheme="minorHAnsi"/>
          <w:color w:val="FF0000"/>
        </w:rPr>
        <w:fldChar w:fldCharType="end"/>
      </w:r>
      <w:r w:rsidR="00566B1F" w:rsidRPr="00564BEA">
        <w:rPr>
          <w:rFonts w:cstheme="minorHAnsi"/>
          <w:color w:val="FF0000"/>
        </w:rPr>
        <w:t xml:space="preserve">” (D x/WG xx). </w:t>
      </w:r>
      <w:r w:rsidR="00566B1F" w:rsidRPr="00564BEA">
        <w:rPr>
          <w:rFonts w:cstheme="minorHAnsi"/>
        </w:rPr>
        <w:tab/>
      </w:r>
      <w:r w:rsidR="00566B1F" w:rsidRPr="00564BEA">
        <w:rPr>
          <w:rFonts w:cstheme="minorHAnsi"/>
          <w:color w:val="FF0000"/>
        </w:rPr>
        <w:t>D </w:t>
      </w:r>
      <w:r w:rsidR="006A5C1E" w:rsidRPr="00564BEA">
        <w:rPr>
          <w:rFonts w:cstheme="minorHAnsi"/>
          <w:color w:val="FF0000"/>
        </w:rPr>
        <w:t>x</w:t>
      </w:r>
      <w:r w:rsidR="00566B1F" w:rsidRPr="00564BEA">
        <w:rPr>
          <w:rFonts w:cstheme="minorHAnsi"/>
          <w:color w:val="FF0000"/>
        </w:rPr>
        <w:t xml:space="preserve">x/WG xx </w:t>
      </w:r>
      <w:r w:rsidR="00566B1F" w:rsidRPr="00564BEA">
        <w:rPr>
          <w:rFonts w:cstheme="minorHAnsi"/>
        </w:rPr>
        <w:t xml:space="preserve">is looking for additional European experts, who are interested to participate in new </w:t>
      </w:r>
      <w:r w:rsidR="00566B1F" w:rsidRPr="00564BEA">
        <w:rPr>
          <w:rFonts w:cstheme="minorHAnsi"/>
        </w:rPr>
        <w:tab/>
        <w:t xml:space="preserve">innovative European </w:t>
      </w:r>
      <w:r w:rsidR="00566B1F" w:rsidRPr="00564BEA">
        <w:rPr>
          <w:rFonts w:cstheme="minorHAnsi"/>
          <w:color w:val="FF0000"/>
        </w:rPr>
        <w:t xml:space="preserve">seats and in-flight </w:t>
      </w:r>
      <w:r w:rsidR="00566B1F" w:rsidRPr="00564BEA">
        <w:rPr>
          <w:rFonts w:cstheme="minorHAnsi"/>
        </w:rPr>
        <w:t xml:space="preserve">entertainment standards within </w:t>
      </w:r>
      <w:r w:rsidR="00566B1F" w:rsidRPr="00564BEA">
        <w:rPr>
          <w:rFonts w:cstheme="minorHAnsi"/>
          <w:color w:val="FF0000"/>
        </w:rPr>
        <w:t>D </w:t>
      </w:r>
      <w:r w:rsidR="006A5C1E" w:rsidRPr="00564BEA">
        <w:rPr>
          <w:rFonts w:cstheme="minorHAnsi"/>
          <w:color w:val="FF0000"/>
        </w:rPr>
        <w:t>x</w:t>
      </w:r>
      <w:r w:rsidR="00566B1F" w:rsidRPr="00564BEA">
        <w:rPr>
          <w:rFonts w:cstheme="minorHAnsi"/>
          <w:color w:val="FF0000"/>
        </w:rPr>
        <w:t>x/WG xx</w:t>
      </w:r>
      <w:r w:rsidR="00566B1F" w:rsidRPr="00564BEA">
        <w:rPr>
          <w:rFonts w:cstheme="minorHAnsi"/>
        </w:rPr>
        <w:t xml:space="preserve">. We kindly ask </w:t>
      </w:r>
      <w:r w:rsidR="00566B1F" w:rsidRPr="00564BEA">
        <w:rPr>
          <w:rFonts w:cstheme="minorHAnsi"/>
        </w:rPr>
        <w:tab/>
        <w:t xml:space="preserve">you to inform your national mirror committees whether further technical experts shall be nominated </w:t>
      </w:r>
      <w:r w:rsidR="00566B1F" w:rsidRPr="00564BEA">
        <w:rPr>
          <w:rFonts w:cstheme="minorHAnsi"/>
        </w:rPr>
        <w:tab/>
        <w:t xml:space="preserve">as experts for </w:t>
      </w:r>
      <w:r w:rsidR="00566B1F" w:rsidRPr="00564BEA">
        <w:rPr>
          <w:rFonts w:cstheme="minorHAnsi"/>
          <w:color w:val="FF0000"/>
        </w:rPr>
        <w:t>D x</w:t>
      </w:r>
      <w:r w:rsidR="006A5C1E" w:rsidRPr="00564BEA">
        <w:rPr>
          <w:rFonts w:cstheme="minorHAnsi"/>
          <w:color w:val="FF0000"/>
        </w:rPr>
        <w:t>x</w:t>
      </w:r>
      <w:r w:rsidR="00566B1F" w:rsidRPr="00564BEA">
        <w:rPr>
          <w:rFonts w:cstheme="minorHAnsi"/>
          <w:color w:val="FF0000"/>
        </w:rPr>
        <w:t>/WG xx</w:t>
      </w:r>
      <w:r w:rsidR="00566B1F" w:rsidRPr="00564BEA">
        <w:rPr>
          <w:rFonts w:cstheme="minorHAnsi"/>
        </w:rPr>
        <w:t>.</w:t>
      </w:r>
    </w:p>
    <w:p w14:paraId="5B999A5F" w14:textId="77777777" w:rsidR="00566B1F" w:rsidRPr="00564BEA" w:rsidRDefault="00566B1F" w:rsidP="00566B1F">
      <w:pPr>
        <w:ind w:left="708"/>
        <w:jc w:val="both"/>
        <w:rPr>
          <w:rFonts w:cstheme="minorHAnsi"/>
        </w:rPr>
      </w:pPr>
    </w:p>
    <w:p w14:paraId="2EC42486" w14:textId="096B7966" w:rsidR="00566B1F" w:rsidRPr="00564BEA" w:rsidRDefault="00566B1F" w:rsidP="00566B1F">
      <w:pPr>
        <w:jc w:val="both"/>
        <w:rPr>
          <w:rFonts w:cstheme="minorHAnsi"/>
        </w:rPr>
      </w:pPr>
      <w:r w:rsidRPr="00564BEA">
        <w:rPr>
          <w:rFonts w:cstheme="minorHAnsi"/>
        </w:rPr>
        <w:tab/>
        <w:t xml:space="preserve">Every new European expert is welcome to join </w:t>
      </w:r>
      <w:r w:rsidRPr="00564BEA">
        <w:rPr>
          <w:rFonts w:cstheme="minorHAnsi"/>
          <w:color w:val="FF0000"/>
        </w:rPr>
        <w:t>D </w:t>
      </w:r>
      <w:r w:rsidR="006A5C1E" w:rsidRPr="00564BEA">
        <w:rPr>
          <w:rFonts w:cstheme="minorHAnsi"/>
          <w:color w:val="FF0000"/>
        </w:rPr>
        <w:t>x</w:t>
      </w:r>
      <w:r w:rsidRPr="00564BEA">
        <w:rPr>
          <w:rFonts w:cstheme="minorHAnsi"/>
          <w:color w:val="FF0000"/>
        </w:rPr>
        <w:t xml:space="preserve">x/WG xx </w:t>
      </w:r>
      <w:r w:rsidRPr="00564BEA">
        <w:rPr>
          <w:rFonts w:cstheme="minorHAnsi"/>
        </w:rPr>
        <w:t>and to bring their</w:t>
      </w:r>
      <w:r w:rsidRPr="00564BEA">
        <w:rPr>
          <w:rFonts w:cstheme="minorHAnsi"/>
          <w:b/>
          <w:bCs/>
        </w:rPr>
        <w:t xml:space="preserve"> </w:t>
      </w:r>
      <w:r w:rsidRPr="00564BEA">
        <w:rPr>
          <w:rFonts w:cstheme="minorHAnsi"/>
        </w:rPr>
        <w:t xml:space="preserve">own ideas for new </w:t>
      </w:r>
      <w:r w:rsidRPr="00564BEA">
        <w:rPr>
          <w:rFonts w:cstheme="minorHAnsi"/>
        </w:rPr>
        <w:tab/>
        <w:t>standards projects as well.</w:t>
      </w:r>
    </w:p>
    <w:p w14:paraId="35BA05BE" w14:textId="77777777" w:rsidR="00566B1F" w:rsidRPr="00564BEA" w:rsidRDefault="00566B1F" w:rsidP="00566B1F">
      <w:pPr>
        <w:ind w:left="708"/>
        <w:jc w:val="both"/>
        <w:rPr>
          <w:rFonts w:cstheme="minorHAnsi"/>
        </w:rPr>
      </w:pPr>
    </w:p>
    <w:p w14:paraId="3C7B146E" w14:textId="0DFC1D01" w:rsidR="00566B1F" w:rsidRPr="00564BEA" w:rsidRDefault="00566B1F" w:rsidP="00566B1F">
      <w:pPr>
        <w:jc w:val="both"/>
        <w:rPr>
          <w:rFonts w:cstheme="minorHAnsi"/>
        </w:rPr>
      </w:pPr>
      <w:r w:rsidRPr="00564BEA">
        <w:rPr>
          <w:rFonts w:cstheme="minorHAnsi"/>
        </w:rPr>
        <w:tab/>
        <w:t xml:space="preserve">ASD-STAN </w:t>
      </w:r>
      <w:r w:rsidR="00564BEA">
        <w:rPr>
          <w:rFonts w:cstheme="minorHAnsi"/>
        </w:rPr>
        <w:t>F</w:t>
      </w:r>
      <w:r w:rsidRPr="00564BEA">
        <w:rPr>
          <w:rFonts w:cstheme="minorHAnsi"/>
        </w:rPr>
        <w:t xml:space="preserve">ocal </w:t>
      </w:r>
      <w:r w:rsidR="00564BEA">
        <w:rPr>
          <w:rFonts w:cstheme="minorHAnsi"/>
        </w:rPr>
        <w:t>P</w:t>
      </w:r>
      <w:r w:rsidRPr="00564BEA">
        <w:rPr>
          <w:rFonts w:cstheme="minorHAnsi"/>
        </w:rPr>
        <w:t xml:space="preserve">oints or CEN members deciding to participate in </w:t>
      </w:r>
      <w:r w:rsidRPr="00564BEA">
        <w:rPr>
          <w:rFonts w:cstheme="minorHAnsi"/>
          <w:color w:val="FF0000"/>
        </w:rPr>
        <w:t>D x</w:t>
      </w:r>
      <w:r w:rsidR="006A5C1E" w:rsidRPr="00564BEA">
        <w:rPr>
          <w:rFonts w:cstheme="minorHAnsi"/>
          <w:color w:val="FF0000"/>
        </w:rPr>
        <w:t>x</w:t>
      </w:r>
      <w:r w:rsidRPr="00564BEA">
        <w:rPr>
          <w:rFonts w:cstheme="minorHAnsi"/>
          <w:color w:val="FF0000"/>
        </w:rPr>
        <w:t xml:space="preserve">/WG xx </w:t>
      </w:r>
      <w:r w:rsidRPr="00564BEA">
        <w:rPr>
          <w:rFonts w:cstheme="minorHAnsi"/>
        </w:rPr>
        <w:t xml:space="preserve">shall send names and </w:t>
      </w:r>
      <w:r w:rsidRPr="00564BEA">
        <w:rPr>
          <w:rFonts w:cstheme="minorHAnsi"/>
        </w:rPr>
        <w:tab/>
        <w:t xml:space="preserve">contact information of experts to ASD-STAN by </w:t>
      </w:r>
      <w:r w:rsidRPr="00564BEA">
        <w:rPr>
          <w:rFonts w:cstheme="minorHAnsi"/>
          <w:b/>
          <w:color w:val="FF0000"/>
        </w:rPr>
        <w:t>20</w:t>
      </w:r>
      <w:r w:rsidR="00493CEA" w:rsidRPr="00564BEA">
        <w:rPr>
          <w:rFonts w:cstheme="minorHAnsi"/>
          <w:b/>
          <w:color w:val="FF0000"/>
        </w:rPr>
        <w:t>2</w:t>
      </w:r>
      <w:r w:rsidRPr="00564BEA">
        <w:rPr>
          <w:rFonts w:cstheme="minorHAnsi"/>
          <w:b/>
          <w:color w:val="FF0000"/>
        </w:rPr>
        <w:t>x-mm-dd</w:t>
      </w:r>
      <w:r w:rsidRPr="00564BEA">
        <w:rPr>
          <w:rFonts w:cstheme="minorHAnsi"/>
          <w:b/>
          <w:bCs/>
        </w:rPr>
        <w:t>.</w:t>
      </w:r>
      <w:r w:rsidRPr="00564BEA">
        <w:rPr>
          <w:rFonts w:cstheme="minorHAnsi"/>
        </w:rPr>
        <w:t xml:space="preserve"> </w:t>
      </w:r>
    </w:p>
    <w:p w14:paraId="58CB8199" w14:textId="77777777" w:rsidR="00566B1F" w:rsidRPr="00564BEA" w:rsidRDefault="00566B1F" w:rsidP="00566B1F">
      <w:pPr>
        <w:ind w:left="708"/>
        <w:jc w:val="both"/>
        <w:rPr>
          <w:rFonts w:cstheme="minorHAnsi"/>
        </w:rPr>
      </w:pPr>
    </w:p>
    <w:p w14:paraId="1026B03A" w14:textId="77777777" w:rsidR="00564BEA" w:rsidRDefault="00566B1F" w:rsidP="00566B1F">
      <w:pPr>
        <w:jc w:val="both"/>
        <w:rPr>
          <w:rFonts w:cstheme="minorHAnsi"/>
          <w:color w:val="FF0000"/>
        </w:rPr>
      </w:pPr>
      <w:r w:rsidRPr="00564BEA">
        <w:rPr>
          <w:rFonts w:cstheme="minorHAnsi"/>
        </w:rPr>
        <w:tab/>
        <w:t xml:space="preserve">After the call for experts has been closed the </w:t>
      </w:r>
      <w:r w:rsidR="00564BEA">
        <w:rPr>
          <w:rFonts w:cstheme="minorHAnsi"/>
        </w:rPr>
        <w:t>Working Group Convenor</w:t>
      </w:r>
      <w:r w:rsidRPr="00564BEA">
        <w:rPr>
          <w:rFonts w:cstheme="minorHAnsi"/>
        </w:rPr>
        <w:t xml:space="preserve"> will organize</w:t>
      </w:r>
      <w:r w:rsidR="00564BEA">
        <w:rPr>
          <w:rFonts w:cstheme="minorHAnsi"/>
        </w:rPr>
        <w:t xml:space="preserve"> </w:t>
      </w:r>
      <w:r w:rsidRPr="00564BEA">
        <w:rPr>
          <w:rFonts w:cstheme="minorHAnsi"/>
        </w:rPr>
        <w:t xml:space="preserve">an </w:t>
      </w:r>
      <w:r w:rsidRPr="00564BEA">
        <w:rPr>
          <w:rFonts w:cstheme="minorHAnsi"/>
          <w:color w:val="FF0000"/>
        </w:rPr>
        <w:t>ASD-</w:t>
      </w:r>
      <w:r w:rsidR="00564BEA">
        <w:rPr>
          <w:rFonts w:cstheme="minorHAnsi"/>
          <w:color w:val="FF0000"/>
        </w:rPr>
        <w:t xml:space="preserve">  </w:t>
      </w:r>
    </w:p>
    <w:p w14:paraId="1237A8EB" w14:textId="0A52C3A3" w:rsidR="00566B1F" w:rsidRPr="00564BEA" w:rsidRDefault="00564BEA" w:rsidP="00566B1F">
      <w:pPr>
        <w:jc w:val="both"/>
        <w:rPr>
          <w:rFonts w:cstheme="minorHAnsi"/>
        </w:rPr>
      </w:pPr>
      <w:r>
        <w:rPr>
          <w:rFonts w:cstheme="minorHAnsi"/>
          <w:color w:val="FF0000"/>
        </w:rPr>
        <w:t xml:space="preserve">              </w:t>
      </w:r>
      <w:r w:rsidR="00566B1F" w:rsidRPr="00564BEA">
        <w:rPr>
          <w:rFonts w:cstheme="minorHAnsi"/>
          <w:color w:val="FF0000"/>
        </w:rPr>
        <w:t>STAN/D x</w:t>
      </w:r>
      <w:r w:rsidR="006A5C1E" w:rsidRPr="00564BEA">
        <w:rPr>
          <w:rFonts w:cstheme="minorHAnsi"/>
          <w:color w:val="FF0000"/>
        </w:rPr>
        <w:t>x</w:t>
      </w:r>
      <w:r w:rsidR="00566B1F" w:rsidRPr="00564BEA">
        <w:rPr>
          <w:rFonts w:cstheme="minorHAnsi"/>
          <w:color w:val="FF0000"/>
        </w:rPr>
        <w:t xml:space="preserve">/WG xx </w:t>
      </w:r>
      <w:r w:rsidR="00566B1F" w:rsidRPr="00564BEA">
        <w:rPr>
          <w:rFonts w:cstheme="minorHAnsi"/>
        </w:rPr>
        <w:t xml:space="preserve">meeting with all interested </w:t>
      </w:r>
      <w:r w:rsidR="00566B1F" w:rsidRPr="00564BEA">
        <w:rPr>
          <w:rFonts w:cstheme="minorHAnsi"/>
          <w:color w:val="FF0000"/>
        </w:rPr>
        <w:t>D x</w:t>
      </w:r>
      <w:r w:rsidR="006A5C1E" w:rsidRPr="00564BEA">
        <w:rPr>
          <w:rFonts w:cstheme="minorHAnsi"/>
          <w:color w:val="FF0000"/>
        </w:rPr>
        <w:t>x</w:t>
      </w:r>
      <w:r w:rsidR="00566B1F" w:rsidRPr="00564BEA">
        <w:rPr>
          <w:rFonts w:cstheme="minorHAnsi"/>
          <w:color w:val="FF0000"/>
        </w:rPr>
        <w:t xml:space="preserve">/WG xx </w:t>
      </w:r>
      <w:r w:rsidR="00566B1F" w:rsidRPr="00564BEA">
        <w:rPr>
          <w:rFonts w:cstheme="minorHAnsi"/>
        </w:rPr>
        <w:t>experts.</w:t>
      </w:r>
    </w:p>
    <w:p w14:paraId="7C580D25" w14:textId="77777777" w:rsidR="00566B1F" w:rsidRPr="00564BEA" w:rsidRDefault="00566B1F" w:rsidP="00566B1F">
      <w:pPr>
        <w:ind w:left="708"/>
        <w:jc w:val="both"/>
        <w:rPr>
          <w:rFonts w:cstheme="minorHAnsi"/>
        </w:rPr>
      </w:pPr>
    </w:p>
    <w:p w14:paraId="58FD331C" w14:textId="40FA0A39" w:rsidR="00566B1F" w:rsidRPr="00564BEA" w:rsidRDefault="00566B1F" w:rsidP="00566B1F">
      <w:pPr>
        <w:jc w:val="both"/>
        <w:rPr>
          <w:rFonts w:cstheme="minorHAnsi"/>
          <w:u w:val="single"/>
        </w:rPr>
      </w:pPr>
      <w:r w:rsidRPr="00564BEA">
        <w:rPr>
          <w:rFonts w:cstheme="minorHAnsi"/>
        </w:rPr>
        <w:tab/>
      </w:r>
      <w:r w:rsidRPr="00564BEA">
        <w:rPr>
          <w:rFonts w:cstheme="minorHAnsi"/>
          <w:u w:val="single"/>
        </w:rPr>
        <w:t xml:space="preserve">The current </w:t>
      </w:r>
      <w:r w:rsidRPr="00564BEA">
        <w:rPr>
          <w:rFonts w:cstheme="minorHAnsi"/>
          <w:color w:val="FF0000"/>
          <w:u w:val="single"/>
        </w:rPr>
        <w:t>D x</w:t>
      </w:r>
      <w:r w:rsidR="006A5C1E" w:rsidRPr="00564BEA">
        <w:rPr>
          <w:rFonts w:cstheme="minorHAnsi"/>
          <w:color w:val="FF0000"/>
          <w:u w:val="single"/>
        </w:rPr>
        <w:t>x</w:t>
      </w:r>
      <w:r w:rsidRPr="00564BEA">
        <w:rPr>
          <w:rFonts w:cstheme="minorHAnsi"/>
          <w:color w:val="FF0000"/>
          <w:u w:val="single"/>
        </w:rPr>
        <w:t>/WG </w:t>
      </w:r>
      <w:proofErr w:type="gramStart"/>
      <w:r w:rsidRPr="00564BEA">
        <w:rPr>
          <w:rFonts w:cstheme="minorHAnsi"/>
          <w:color w:val="FF0000"/>
          <w:u w:val="single"/>
        </w:rPr>
        <w:t xml:space="preserve">xx </w:t>
      </w:r>
      <w:r w:rsidRPr="00564BEA">
        <w:rPr>
          <w:rFonts w:cstheme="minorHAnsi"/>
          <w:u w:val="single"/>
        </w:rPr>
        <w:t>member</w:t>
      </w:r>
      <w:proofErr w:type="gramEnd"/>
      <w:r w:rsidRPr="00564BEA">
        <w:rPr>
          <w:rFonts w:cstheme="minorHAnsi"/>
          <w:u w:val="single"/>
        </w:rPr>
        <w:t xml:space="preserve"> structure is:</w:t>
      </w:r>
    </w:p>
    <w:p w14:paraId="049E9DF4" w14:textId="5F750EDB" w:rsidR="00566B1F" w:rsidRPr="00564BEA" w:rsidRDefault="00566B1F" w:rsidP="00566B1F">
      <w:pPr>
        <w:numPr>
          <w:ilvl w:val="0"/>
          <w:numId w:val="1"/>
        </w:numPr>
        <w:ind w:left="1094" w:hanging="357"/>
        <w:jc w:val="both"/>
        <w:rPr>
          <w:rFonts w:cstheme="minorHAnsi"/>
        </w:rPr>
      </w:pPr>
      <w:r w:rsidRPr="00564BEA">
        <w:rPr>
          <w:rFonts w:cstheme="minorHAnsi"/>
          <w:color w:val="FF0000"/>
        </w:rPr>
        <w:t>D x</w:t>
      </w:r>
      <w:r w:rsidR="006A5C1E" w:rsidRPr="00564BEA">
        <w:rPr>
          <w:rFonts w:cstheme="minorHAnsi"/>
          <w:color w:val="FF0000"/>
        </w:rPr>
        <w:t>x</w:t>
      </w:r>
      <w:r w:rsidRPr="00564BEA">
        <w:rPr>
          <w:rFonts w:cstheme="minorHAnsi"/>
          <w:color w:val="FF0000"/>
        </w:rPr>
        <w:t xml:space="preserve">/WG xx </w:t>
      </w:r>
      <w:r w:rsidR="00564BEA">
        <w:rPr>
          <w:rFonts w:cstheme="minorHAnsi"/>
        </w:rPr>
        <w:t>Working Group Convenor</w:t>
      </w:r>
      <w:r w:rsidRPr="00564BEA">
        <w:rPr>
          <w:rFonts w:cstheme="minorHAnsi"/>
        </w:rPr>
        <w:t xml:space="preserve">: name (company), country </w:t>
      </w:r>
    </w:p>
    <w:p w14:paraId="541E58E1" w14:textId="660AE26D" w:rsidR="00566B1F" w:rsidRPr="00564BEA" w:rsidRDefault="00566B1F" w:rsidP="00566B1F">
      <w:pPr>
        <w:numPr>
          <w:ilvl w:val="0"/>
          <w:numId w:val="1"/>
        </w:numPr>
        <w:ind w:left="1094" w:hanging="357"/>
        <w:jc w:val="both"/>
        <w:rPr>
          <w:rFonts w:cstheme="minorHAnsi"/>
        </w:rPr>
      </w:pPr>
      <w:r w:rsidRPr="00564BEA">
        <w:rPr>
          <w:rFonts w:cstheme="minorHAnsi"/>
          <w:color w:val="FF0000"/>
        </w:rPr>
        <w:t>D x</w:t>
      </w:r>
      <w:r w:rsidR="006A5C1E" w:rsidRPr="00564BEA">
        <w:rPr>
          <w:rFonts w:cstheme="minorHAnsi"/>
          <w:color w:val="FF0000"/>
        </w:rPr>
        <w:t>x</w:t>
      </w:r>
      <w:r w:rsidRPr="00564BEA">
        <w:rPr>
          <w:rFonts w:cstheme="minorHAnsi"/>
          <w:color w:val="FF0000"/>
        </w:rPr>
        <w:t xml:space="preserve">/WG xx </w:t>
      </w:r>
      <w:r w:rsidR="00564BEA">
        <w:rPr>
          <w:rFonts w:cstheme="minorHAnsi"/>
        </w:rPr>
        <w:t xml:space="preserve">WG </w:t>
      </w:r>
      <w:r w:rsidRPr="00564BEA">
        <w:rPr>
          <w:rFonts w:cstheme="minorHAnsi"/>
        </w:rPr>
        <w:t>Secretary: name (company), country</w:t>
      </w:r>
    </w:p>
    <w:p w14:paraId="2B449545" w14:textId="6C043B4D" w:rsidR="00566B1F" w:rsidRPr="00564BEA" w:rsidRDefault="00566B1F" w:rsidP="00566B1F">
      <w:pPr>
        <w:numPr>
          <w:ilvl w:val="0"/>
          <w:numId w:val="1"/>
        </w:numPr>
        <w:ind w:left="1094" w:hanging="357"/>
        <w:jc w:val="both"/>
        <w:rPr>
          <w:rFonts w:cstheme="minorHAnsi"/>
        </w:rPr>
      </w:pPr>
      <w:r w:rsidRPr="00564BEA">
        <w:rPr>
          <w:rFonts w:cstheme="minorHAnsi"/>
        </w:rPr>
        <w:t xml:space="preserve">Current </w:t>
      </w:r>
      <w:r w:rsidRPr="00564BEA">
        <w:rPr>
          <w:rFonts w:cstheme="minorHAnsi"/>
          <w:color w:val="FF0000"/>
        </w:rPr>
        <w:t>D x</w:t>
      </w:r>
      <w:r w:rsidR="006A5C1E" w:rsidRPr="00564BEA">
        <w:rPr>
          <w:rFonts w:cstheme="minorHAnsi"/>
          <w:color w:val="FF0000"/>
        </w:rPr>
        <w:t>x</w:t>
      </w:r>
      <w:r w:rsidRPr="00564BEA">
        <w:rPr>
          <w:rFonts w:cstheme="minorHAnsi"/>
          <w:color w:val="FF0000"/>
        </w:rPr>
        <w:t xml:space="preserve">/WG xx </w:t>
      </w:r>
      <w:r w:rsidRPr="00564BEA">
        <w:rPr>
          <w:rFonts w:cstheme="minorHAnsi"/>
        </w:rPr>
        <w:t xml:space="preserve">experts come from (company), country </w:t>
      </w:r>
    </w:p>
    <w:p w14:paraId="223EBAAC" w14:textId="77777777" w:rsidR="00566B1F" w:rsidRPr="00564BEA" w:rsidRDefault="00566B1F" w:rsidP="00566B1F">
      <w:pPr>
        <w:ind w:left="1094"/>
        <w:jc w:val="both"/>
        <w:rPr>
          <w:rFonts w:cstheme="minorHAnsi"/>
        </w:rPr>
      </w:pPr>
    </w:p>
    <w:p w14:paraId="011F3044" w14:textId="105BF0C0" w:rsidR="00566B1F" w:rsidRPr="00564BEA" w:rsidRDefault="00566B1F" w:rsidP="00566B1F">
      <w:pPr>
        <w:jc w:val="both"/>
        <w:rPr>
          <w:rFonts w:cstheme="minorHAnsi"/>
          <w:u w:val="single"/>
        </w:rPr>
      </w:pPr>
      <w:r w:rsidRPr="00564BEA">
        <w:rPr>
          <w:rFonts w:cstheme="minorHAnsi"/>
        </w:rPr>
        <w:tab/>
      </w:r>
      <w:r w:rsidRPr="00564BEA">
        <w:rPr>
          <w:rFonts w:cstheme="minorHAnsi"/>
          <w:u w:val="single"/>
        </w:rPr>
        <w:t xml:space="preserve">The current active </w:t>
      </w:r>
      <w:r w:rsidRPr="00564BEA">
        <w:rPr>
          <w:rFonts w:cstheme="minorHAnsi"/>
          <w:color w:val="FF0000"/>
          <w:u w:val="single"/>
        </w:rPr>
        <w:t>D </w:t>
      </w:r>
      <w:r w:rsidR="006A5C1E" w:rsidRPr="00564BEA">
        <w:rPr>
          <w:rFonts w:cstheme="minorHAnsi"/>
          <w:color w:val="FF0000"/>
          <w:u w:val="single"/>
        </w:rPr>
        <w:t>x</w:t>
      </w:r>
      <w:r w:rsidRPr="00564BEA">
        <w:rPr>
          <w:rFonts w:cstheme="minorHAnsi"/>
          <w:color w:val="FF0000"/>
          <w:u w:val="single"/>
        </w:rPr>
        <w:t xml:space="preserve">x/WG xx </w:t>
      </w:r>
      <w:r w:rsidRPr="00564BEA">
        <w:rPr>
          <w:rFonts w:cstheme="minorHAnsi"/>
          <w:u w:val="single"/>
        </w:rPr>
        <w:t>work program</w:t>
      </w:r>
      <w:r w:rsidR="00564BEA">
        <w:rPr>
          <w:rFonts w:cstheme="minorHAnsi"/>
          <w:u w:val="single"/>
        </w:rPr>
        <w:t>me</w:t>
      </w:r>
      <w:r w:rsidRPr="00564BEA">
        <w:rPr>
          <w:rFonts w:cstheme="minorHAnsi"/>
          <w:u w:val="single"/>
        </w:rPr>
        <w:t xml:space="preserve"> is:</w:t>
      </w:r>
    </w:p>
    <w:p w14:paraId="248B5D06" w14:textId="77777777" w:rsidR="00566B1F" w:rsidRPr="00564BEA" w:rsidRDefault="00566B1F" w:rsidP="00566B1F">
      <w:pPr>
        <w:jc w:val="both"/>
        <w:rPr>
          <w:rFonts w:cstheme="minorHAnsi"/>
          <w:b/>
          <w:bCs/>
        </w:rPr>
      </w:pPr>
    </w:p>
    <w:p w14:paraId="117C6B20" w14:textId="48136FF7" w:rsidR="00566B1F" w:rsidRPr="00564BEA" w:rsidRDefault="00566B1F" w:rsidP="00566B1F">
      <w:pPr>
        <w:jc w:val="both"/>
        <w:rPr>
          <w:rFonts w:cstheme="minorHAnsi"/>
        </w:rPr>
      </w:pPr>
      <w:r w:rsidRPr="00564BEA">
        <w:rPr>
          <w:rFonts w:cstheme="minorHAnsi"/>
          <w:b/>
          <w:bCs/>
        </w:rPr>
        <w:tab/>
      </w:r>
      <w:r w:rsidR="00CE4A3B" w:rsidRPr="00564BEA">
        <w:rPr>
          <w:rFonts w:cstheme="minorHAnsi"/>
          <w:b/>
          <w:bCs/>
        </w:rPr>
        <w:t xml:space="preserve">ASD-STAN </w:t>
      </w:r>
      <w:r w:rsidRPr="00564BEA">
        <w:rPr>
          <w:rFonts w:cstheme="minorHAnsi"/>
          <w:b/>
          <w:bCs/>
        </w:rPr>
        <w:t>prEN </w:t>
      </w:r>
      <w:proofErr w:type="spellStart"/>
      <w:r w:rsidRPr="00564BEA">
        <w:rPr>
          <w:rFonts w:cstheme="minorHAnsi"/>
          <w:b/>
          <w:bCs/>
          <w:color w:val="FF0000"/>
        </w:rPr>
        <w:t>xxxx</w:t>
      </w:r>
      <w:proofErr w:type="spellEnd"/>
      <w:r w:rsidRPr="00564BEA">
        <w:rPr>
          <w:rFonts w:cstheme="minorHAnsi"/>
          <w:b/>
          <w:bCs/>
          <w:color w:val="FF0000"/>
        </w:rPr>
        <w:t>,</w:t>
      </w:r>
      <w:r w:rsidRPr="00564BEA">
        <w:rPr>
          <w:rFonts w:cstheme="minorHAnsi"/>
          <w:color w:val="FF0000"/>
        </w:rPr>
        <w:t xml:space="preserve"> </w:t>
      </w:r>
      <w:r w:rsidRPr="00564BEA">
        <w:rPr>
          <w:rFonts w:cstheme="minorHAnsi"/>
          <w:b/>
          <w:bCs/>
          <w:i/>
          <w:color w:val="FF0000"/>
        </w:rPr>
        <w:t>Title</w:t>
      </w:r>
    </w:p>
    <w:p w14:paraId="6D267597" w14:textId="77777777" w:rsidR="00566B1F" w:rsidRPr="00564BEA" w:rsidRDefault="00566B1F" w:rsidP="00566B1F">
      <w:pPr>
        <w:jc w:val="both"/>
        <w:rPr>
          <w:rFonts w:cstheme="minorHAnsi"/>
        </w:rPr>
      </w:pPr>
    </w:p>
    <w:p w14:paraId="777A0492" w14:textId="277CE4FD" w:rsidR="00566B1F" w:rsidRPr="00564BEA" w:rsidRDefault="00566B1F" w:rsidP="00566B1F">
      <w:pPr>
        <w:jc w:val="both"/>
        <w:rPr>
          <w:rFonts w:cstheme="minorHAnsi"/>
          <w:u w:val="single"/>
        </w:rPr>
      </w:pPr>
      <w:r w:rsidRPr="00564BEA">
        <w:rPr>
          <w:rFonts w:cstheme="minorHAnsi"/>
        </w:rPr>
        <w:tab/>
      </w:r>
      <w:r w:rsidRPr="00564BEA">
        <w:rPr>
          <w:rFonts w:cstheme="minorHAnsi"/>
          <w:u w:val="single"/>
        </w:rPr>
        <w:t>Scope:</w:t>
      </w:r>
    </w:p>
    <w:p w14:paraId="1F0E4E0D" w14:textId="01FFFB9D" w:rsidR="00566B1F" w:rsidRPr="00564BEA" w:rsidRDefault="00566B1F" w:rsidP="00566B1F">
      <w:pPr>
        <w:jc w:val="both"/>
        <w:rPr>
          <w:rFonts w:cstheme="minorHAnsi"/>
          <w:color w:val="FF0000"/>
        </w:rPr>
      </w:pPr>
      <w:r w:rsidRPr="00564BEA">
        <w:rPr>
          <w:rFonts w:cstheme="minorHAnsi"/>
          <w:color w:val="FF0000"/>
        </w:rPr>
        <w:tab/>
        <w:t xml:space="preserve">This document specifies requirements and measurement methods for the capturing of passenger </w:t>
      </w:r>
      <w:r w:rsidRPr="00564BEA">
        <w:rPr>
          <w:rFonts w:cstheme="minorHAnsi"/>
          <w:color w:val="FF0000"/>
        </w:rPr>
        <w:tab/>
        <w:t xml:space="preserve">living space and comfort cross programme. Target of this document is to improve the passenger </w:t>
      </w:r>
      <w:r w:rsidRPr="00564BEA">
        <w:rPr>
          <w:rFonts w:cstheme="minorHAnsi"/>
          <w:color w:val="FF0000"/>
        </w:rPr>
        <w:tab/>
        <w:t xml:space="preserve">comfort quality of the aircraft cabins and provide measurement methods to clearly compare cabin </w:t>
      </w:r>
      <w:r w:rsidRPr="00564BEA">
        <w:rPr>
          <w:rFonts w:cstheme="minorHAnsi"/>
          <w:color w:val="FF0000"/>
        </w:rPr>
        <w:tab/>
        <w:t xml:space="preserve">seat layouts and seats in terms of the above mentioned. The seat supplier </w:t>
      </w:r>
      <w:proofErr w:type="gramStart"/>
      <w:r w:rsidRPr="00564BEA">
        <w:rPr>
          <w:rFonts w:cstheme="minorHAnsi"/>
          <w:color w:val="FF0000"/>
        </w:rPr>
        <w:t>is in charge of</w:t>
      </w:r>
      <w:proofErr w:type="gramEnd"/>
      <w:r w:rsidRPr="00564BEA">
        <w:rPr>
          <w:rFonts w:cstheme="minorHAnsi"/>
          <w:color w:val="FF0000"/>
        </w:rPr>
        <w:t xml:space="preserve"> providing </w:t>
      </w:r>
      <w:r w:rsidRPr="00564BEA">
        <w:rPr>
          <w:rFonts w:cstheme="minorHAnsi"/>
          <w:color w:val="FF0000"/>
        </w:rPr>
        <w:lastRenderedPageBreak/>
        <w:tab/>
        <w:t xml:space="preserve">complete measures for the fully equipped serial products to the aircraft manufacturer. Product </w:t>
      </w:r>
      <w:r w:rsidRPr="00564BEA">
        <w:rPr>
          <w:rFonts w:cstheme="minorHAnsi"/>
          <w:color w:val="FF0000"/>
        </w:rPr>
        <w:tab/>
        <w:t>values should be published in the relevant aircraft manufacturers catalogues.</w:t>
      </w:r>
    </w:p>
    <w:p w14:paraId="02D509B1" w14:textId="77777777" w:rsidR="00566B1F" w:rsidRPr="00564BEA" w:rsidRDefault="00566B1F" w:rsidP="00566B1F">
      <w:pPr>
        <w:rPr>
          <w:rFonts w:cstheme="minorHAnsi"/>
        </w:rPr>
      </w:pPr>
    </w:p>
    <w:p w14:paraId="41E16AEC" w14:textId="54645EB8" w:rsidR="00566B1F" w:rsidRPr="00564BEA" w:rsidRDefault="00566B1F" w:rsidP="00566B1F">
      <w:pPr>
        <w:rPr>
          <w:rFonts w:cstheme="minorHAnsi"/>
          <w:u w:val="single"/>
        </w:rPr>
      </w:pPr>
      <w:r w:rsidRPr="00564BEA">
        <w:rPr>
          <w:rFonts w:cstheme="minorHAnsi"/>
        </w:rPr>
        <w:tab/>
      </w:r>
      <w:proofErr w:type="gramStart"/>
      <w:r w:rsidRPr="00564BEA">
        <w:rPr>
          <w:rFonts w:cstheme="minorHAnsi"/>
          <w:u w:val="single"/>
        </w:rPr>
        <w:t>Current status</w:t>
      </w:r>
      <w:proofErr w:type="gramEnd"/>
      <w:r w:rsidRPr="00564BEA">
        <w:rPr>
          <w:rFonts w:cstheme="minorHAnsi"/>
          <w:u w:val="single"/>
        </w:rPr>
        <w:t>:</w:t>
      </w:r>
    </w:p>
    <w:p w14:paraId="7FCFAC3C" w14:textId="2092EE12" w:rsidR="00566B1F" w:rsidRPr="00564BEA" w:rsidRDefault="00566B1F" w:rsidP="00566B1F">
      <w:pPr>
        <w:rPr>
          <w:rFonts w:cstheme="minorHAnsi"/>
        </w:rPr>
      </w:pPr>
      <w:r w:rsidRPr="00564BEA">
        <w:rPr>
          <w:rFonts w:cstheme="minorHAnsi"/>
        </w:rPr>
        <w:tab/>
        <w:t xml:space="preserve">The National Domain Ballot is ongoing ad will close on </w:t>
      </w:r>
      <w:r w:rsidRPr="00564BEA">
        <w:rPr>
          <w:rFonts w:cstheme="minorHAnsi"/>
          <w:color w:val="FF0000"/>
        </w:rPr>
        <w:t>20</w:t>
      </w:r>
      <w:r w:rsidR="00493CEA" w:rsidRPr="00564BEA">
        <w:rPr>
          <w:rFonts w:cstheme="minorHAnsi"/>
          <w:color w:val="FF0000"/>
        </w:rPr>
        <w:t>2</w:t>
      </w:r>
      <w:r w:rsidRPr="00564BEA">
        <w:rPr>
          <w:rFonts w:cstheme="minorHAnsi"/>
          <w:color w:val="FF0000"/>
        </w:rPr>
        <w:t>x-mm-dd</w:t>
      </w:r>
      <w:r w:rsidRPr="00564BEA">
        <w:rPr>
          <w:rFonts w:cstheme="minorHAnsi"/>
        </w:rPr>
        <w:t>.</w:t>
      </w:r>
    </w:p>
    <w:p w14:paraId="5D0F7C19" w14:textId="77777777" w:rsidR="00566B1F" w:rsidRPr="00564BEA" w:rsidRDefault="00566B1F" w:rsidP="00566B1F">
      <w:pPr>
        <w:ind w:left="708"/>
        <w:rPr>
          <w:rFonts w:cstheme="minorHAnsi"/>
        </w:rPr>
      </w:pPr>
    </w:p>
    <w:p w14:paraId="3618A020" w14:textId="7AB2A279" w:rsidR="00566B1F" w:rsidRPr="00564BEA" w:rsidRDefault="00566B1F" w:rsidP="00566B1F">
      <w:pPr>
        <w:rPr>
          <w:rFonts w:cstheme="minorHAnsi"/>
          <w:u w:val="single"/>
        </w:rPr>
      </w:pPr>
      <w:r w:rsidRPr="00564BEA">
        <w:rPr>
          <w:rFonts w:cstheme="minorHAnsi"/>
        </w:rPr>
        <w:tab/>
      </w:r>
      <w:r w:rsidRPr="00564BEA">
        <w:rPr>
          <w:rFonts w:cstheme="minorHAnsi"/>
          <w:u w:val="single"/>
        </w:rPr>
        <w:t>Ideas for new projects are:</w:t>
      </w:r>
    </w:p>
    <w:p w14:paraId="69C3CBAE" w14:textId="77777777" w:rsidR="00566B1F" w:rsidRPr="00564BEA" w:rsidRDefault="00566B1F" w:rsidP="00566B1F">
      <w:pPr>
        <w:rPr>
          <w:rFonts w:cstheme="minorHAnsi"/>
        </w:rPr>
      </w:pPr>
    </w:p>
    <w:p w14:paraId="1769CD2C" w14:textId="77777777" w:rsidR="00566B1F" w:rsidRPr="00564BEA" w:rsidRDefault="00566B1F" w:rsidP="00566B1F">
      <w:pPr>
        <w:numPr>
          <w:ilvl w:val="0"/>
          <w:numId w:val="1"/>
        </w:numPr>
        <w:ind w:left="1094" w:hanging="357"/>
        <w:jc w:val="both"/>
        <w:rPr>
          <w:rFonts w:cstheme="minorHAnsi"/>
          <w:b/>
          <w:bCs/>
          <w:i/>
        </w:rPr>
      </w:pPr>
      <w:r w:rsidRPr="00564BEA">
        <w:rPr>
          <w:rFonts w:cstheme="minorHAnsi"/>
          <w:b/>
          <w:bCs/>
          <w:i/>
        </w:rPr>
        <w:t>Title</w:t>
      </w:r>
    </w:p>
    <w:p w14:paraId="50F0C73B" w14:textId="77777777" w:rsidR="00566B1F" w:rsidRPr="00564BEA" w:rsidRDefault="00566B1F" w:rsidP="00566B1F">
      <w:pPr>
        <w:ind w:left="708"/>
        <w:rPr>
          <w:rFonts w:cstheme="minorHAnsi"/>
        </w:rPr>
      </w:pPr>
    </w:p>
    <w:p w14:paraId="40180FC1" w14:textId="30D1774F" w:rsidR="00566B1F" w:rsidRPr="00564BEA" w:rsidRDefault="00566B1F" w:rsidP="00566B1F">
      <w:pPr>
        <w:rPr>
          <w:rFonts w:cstheme="minorHAnsi"/>
          <w:u w:val="single"/>
        </w:rPr>
      </w:pPr>
      <w:r w:rsidRPr="00564BEA">
        <w:rPr>
          <w:rFonts w:cstheme="minorHAnsi"/>
        </w:rPr>
        <w:tab/>
      </w:r>
      <w:r w:rsidRPr="00564BEA">
        <w:rPr>
          <w:rFonts w:cstheme="minorHAnsi"/>
          <w:u w:val="single"/>
        </w:rPr>
        <w:t>Scope:</w:t>
      </w:r>
    </w:p>
    <w:p w14:paraId="76213979" w14:textId="312C65A9" w:rsidR="00566B1F" w:rsidRPr="00564BEA" w:rsidRDefault="00566B1F" w:rsidP="00566B1F">
      <w:pPr>
        <w:jc w:val="both"/>
        <w:rPr>
          <w:rFonts w:cstheme="minorHAnsi"/>
          <w:color w:val="FF0000"/>
        </w:rPr>
      </w:pPr>
      <w:r w:rsidRPr="00564BEA">
        <w:rPr>
          <w:rFonts w:cstheme="minorHAnsi"/>
          <w:color w:val="FF0000"/>
        </w:rPr>
        <w:tab/>
        <w:t xml:space="preserve">This standard defines surfaces on visible components in the aircraft cabin. Surfaces will be </w:t>
      </w:r>
      <w:r w:rsidRPr="00564BEA">
        <w:rPr>
          <w:rFonts w:cstheme="minorHAnsi"/>
          <w:color w:val="FF0000"/>
        </w:rPr>
        <w:tab/>
        <w:t xml:space="preserve">considered under the aspects of technical feasibility of the industrial design. This standard is a </w:t>
      </w:r>
      <w:r w:rsidRPr="00564BEA">
        <w:rPr>
          <w:rFonts w:cstheme="minorHAnsi"/>
          <w:color w:val="FF0000"/>
        </w:rPr>
        <w:tab/>
        <w:t xml:space="preserve">guideline between airlines, supplier and OEMs </w:t>
      </w:r>
      <w:proofErr w:type="gramStart"/>
      <w:r w:rsidRPr="00564BEA">
        <w:rPr>
          <w:rFonts w:cstheme="minorHAnsi"/>
          <w:color w:val="FF0000"/>
        </w:rPr>
        <w:t>with regard to</w:t>
      </w:r>
      <w:proofErr w:type="gramEnd"/>
      <w:r w:rsidRPr="00564BEA">
        <w:rPr>
          <w:rFonts w:cstheme="minorHAnsi"/>
          <w:color w:val="FF0000"/>
        </w:rPr>
        <w:t xml:space="preserve"> cosmetic issues. This document aims </w:t>
      </w:r>
      <w:r w:rsidRPr="00564BEA">
        <w:rPr>
          <w:rFonts w:cstheme="minorHAnsi"/>
          <w:color w:val="FF0000"/>
        </w:rPr>
        <w:tab/>
        <w:t>to:</w:t>
      </w:r>
    </w:p>
    <w:p w14:paraId="73A6D968" w14:textId="5CC71B3B" w:rsidR="00566B1F" w:rsidRPr="00564BEA" w:rsidRDefault="00566B1F" w:rsidP="00566B1F">
      <w:pPr>
        <w:jc w:val="both"/>
        <w:rPr>
          <w:rFonts w:cstheme="minorHAnsi"/>
          <w:color w:val="FF0000"/>
        </w:rPr>
      </w:pPr>
      <w:r w:rsidRPr="00564BEA">
        <w:rPr>
          <w:rFonts w:cstheme="minorHAnsi"/>
          <w:color w:val="FF0000"/>
        </w:rPr>
        <w:tab/>
        <w:t xml:space="preserve">a) Provide the supplier with quality criteria, which need to be met during the production, testing- </w:t>
      </w:r>
      <w:r w:rsidRPr="00564BEA">
        <w:rPr>
          <w:rFonts w:cstheme="minorHAnsi"/>
          <w:color w:val="FF0000"/>
        </w:rPr>
        <w:tab/>
        <w:t xml:space="preserve">and quality-inspection-process, </w:t>
      </w:r>
    </w:p>
    <w:p w14:paraId="62EF4DC2" w14:textId="5D6C8DE8" w:rsidR="00566B1F" w:rsidRPr="00564BEA" w:rsidRDefault="00566B1F" w:rsidP="00566B1F">
      <w:pPr>
        <w:jc w:val="both"/>
        <w:rPr>
          <w:rFonts w:cstheme="minorHAnsi"/>
          <w:color w:val="FF0000"/>
        </w:rPr>
      </w:pPr>
      <w:r w:rsidRPr="00564BEA">
        <w:rPr>
          <w:rFonts w:cstheme="minorHAnsi"/>
          <w:color w:val="FF0000"/>
        </w:rPr>
        <w:tab/>
        <w:t>b) Guide airline-, OEM- and supplier-quality assurance with a description of cosmetic standards.</w:t>
      </w:r>
    </w:p>
    <w:p w14:paraId="118709BC" w14:textId="77777777" w:rsidR="00566B1F" w:rsidRPr="00564BEA" w:rsidRDefault="00566B1F" w:rsidP="00566B1F">
      <w:pPr>
        <w:rPr>
          <w:rFonts w:cstheme="minorHAnsi"/>
        </w:rPr>
      </w:pPr>
    </w:p>
    <w:p w14:paraId="048D2740" w14:textId="77777777" w:rsidR="00566B1F" w:rsidRPr="00564BEA" w:rsidRDefault="00566B1F" w:rsidP="00566B1F">
      <w:pPr>
        <w:rPr>
          <w:rFonts w:cstheme="minorHAnsi"/>
        </w:rPr>
      </w:pPr>
    </w:p>
    <w:p w14:paraId="36276D56" w14:textId="77777777" w:rsidR="00566B1F" w:rsidRPr="00564BEA" w:rsidRDefault="00566B1F" w:rsidP="00566B1F">
      <w:pPr>
        <w:numPr>
          <w:ilvl w:val="0"/>
          <w:numId w:val="1"/>
        </w:numPr>
        <w:ind w:left="1094" w:hanging="357"/>
        <w:jc w:val="both"/>
        <w:rPr>
          <w:rFonts w:cstheme="minorHAnsi"/>
          <w:b/>
          <w:bCs/>
          <w:i/>
        </w:rPr>
      </w:pPr>
      <w:r w:rsidRPr="00564BEA">
        <w:rPr>
          <w:rFonts w:cstheme="minorHAnsi"/>
          <w:b/>
          <w:bCs/>
          <w:i/>
        </w:rPr>
        <w:t>Title</w:t>
      </w:r>
    </w:p>
    <w:p w14:paraId="219A40BB" w14:textId="77777777" w:rsidR="00566B1F" w:rsidRPr="00564BEA" w:rsidRDefault="00566B1F" w:rsidP="00566B1F">
      <w:pPr>
        <w:pStyle w:val="ListParagraph"/>
        <w:spacing w:line="240" w:lineRule="auto"/>
        <w:rPr>
          <w:rFonts w:asciiTheme="minorHAnsi" w:hAnsiTheme="minorHAnsi" w:cstheme="minorHAnsi"/>
          <w:b/>
          <w:bCs/>
          <w:i/>
          <w:sz w:val="22"/>
        </w:rPr>
      </w:pPr>
    </w:p>
    <w:p w14:paraId="35B1FA29" w14:textId="288CF791" w:rsidR="00566B1F" w:rsidRPr="00564BEA" w:rsidRDefault="00566B1F" w:rsidP="00566B1F">
      <w:pPr>
        <w:rPr>
          <w:rFonts w:cstheme="minorHAnsi"/>
          <w:u w:val="single"/>
        </w:rPr>
      </w:pPr>
      <w:r w:rsidRPr="00564BEA">
        <w:rPr>
          <w:rFonts w:cstheme="minorHAnsi"/>
        </w:rPr>
        <w:tab/>
      </w:r>
      <w:r w:rsidRPr="00564BEA">
        <w:rPr>
          <w:rFonts w:cstheme="minorHAnsi"/>
          <w:u w:val="single"/>
        </w:rPr>
        <w:t>Scope:</w:t>
      </w:r>
    </w:p>
    <w:p w14:paraId="07D6C187" w14:textId="03D76B3D" w:rsidR="00566B1F" w:rsidRPr="00564BEA" w:rsidRDefault="00566B1F" w:rsidP="00566B1F">
      <w:pPr>
        <w:jc w:val="both"/>
        <w:rPr>
          <w:rFonts w:cstheme="minorHAnsi"/>
          <w:color w:val="FF0000"/>
        </w:rPr>
      </w:pPr>
      <w:r w:rsidRPr="00564BEA">
        <w:rPr>
          <w:rFonts w:cstheme="minorHAnsi"/>
          <w:color w:val="FF0000"/>
        </w:rPr>
        <w:tab/>
        <w:t xml:space="preserve">The weight for cabin equipment is an important topic in the aviation business. The cabin equipment </w:t>
      </w:r>
      <w:r w:rsidRPr="00564BEA">
        <w:rPr>
          <w:rFonts w:cstheme="minorHAnsi"/>
          <w:color w:val="FF0000"/>
        </w:rPr>
        <w:tab/>
        <w:t xml:space="preserve">weight has a direct impact on the payload of the aircraft, operation cost and revenue of the airlines. </w:t>
      </w:r>
      <w:r w:rsidRPr="00564BEA">
        <w:rPr>
          <w:rFonts w:cstheme="minorHAnsi"/>
          <w:color w:val="FF0000"/>
        </w:rPr>
        <w:tab/>
        <w:t xml:space="preserve">Due to the number of aircraft seats, seats are one of the major weight drivers in the cabin. </w:t>
      </w:r>
      <w:r w:rsidR="00493CEA" w:rsidRPr="00564BEA">
        <w:rPr>
          <w:rFonts w:cstheme="minorHAnsi"/>
          <w:color w:val="FF0000"/>
        </w:rPr>
        <w:t>…</w:t>
      </w:r>
    </w:p>
    <w:p w14:paraId="54CB0839" w14:textId="77777777" w:rsidR="00566B1F" w:rsidRPr="00564BEA" w:rsidRDefault="00566B1F" w:rsidP="00566B1F">
      <w:pPr>
        <w:jc w:val="both"/>
        <w:rPr>
          <w:rFonts w:cstheme="minorHAnsi"/>
        </w:rPr>
      </w:pPr>
    </w:p>
    <w:p w14:paraId="0C0744AF" w14:textId="4B12551D" w:rsidR="00566B1F" w:rsidRPr="00564BEA" w:rsidRDefault="00566B1F" w:rsidP="00566B1F">
      <w:pPr>
        <w:jc w:val="both"/>
        <w:rPr>
          <w:rFonts w:cstheme="minorHAnsi"/>
          <w:color w:val="EE0000"/>
        </w:rPr>
      </w:pPr>
      <w:r w:rsidRPr="00564BEA">
        <w:rPr>
          <w:rFonts w:cstheme="minorHAnsi"/>
        </w:rPr>
        <w:tab/>
      </w:r>
      <w:r w:rsidRPr="00564BEA">
        <w:rPr>
          <w:rFonts w:cstheme="minorHAnsi"/>
          <w:color w:val="EE0000"/>
        </w:rPr>
        <w:t xml:space="preserve">Aim of this standard is to define a clear definition for the different weight information and a baseline </w:t>
      </w:r>
      <w:r w:rsidRPr="00564BEA">
        <w:rPr>
          <w:rFonts w:cstheme="minorHAnsi"/>
          <w:color w:val="EE0000"/>
        </w:rPr>
        <w:tab/>
        <w:t xml:space="preserve">for a seat weight calculation to get comparable seat weights for seat brochures and marketing </w:t>
      </w:r>
      <w:r w:rsidRPr="00564BEA">
        <w:rPr>
          <w:rFonts w:cstheme="minorHAnsi"/>
          <w:color w:val="EE0000"/>
        </w:rPr>
        <w:tab/>
        <w:t xml:space="preserve">reasons. </w:t>
      </w:r>
    </w:p>
    <w:p w14:paraId="0DE2961D" w14:textId="77777777" w:rsidR="00566B1F" w:rsidRPr="00564BEA" w:rsidRDefault="00566B1F" w:rsidP="00566B1F">
      <w:pPr>
        <w:ind w:left="708"/>
        <w:rPr>
          <w:rFonts w:cstheme="minorHAnsi"/>
        </w:rPr>
      </w:pPr>
    </w:p>
    <w:p w14:paraId="48A59447" w14:textId="652541F0" w:rsidR="00566B1F" w:rsidRPr="00564BEA" w:rsidRDefault="00566B1F" w:rsidP="00566B1F">
      <w:pPr>
        <w:rPr>
          <w:rFonts w:cstheme="minorHAnsi"/>
          <w:bCs/>
        </w:rPr>
      </w:pPr>
      <w:r w:rsidRPr="00564BEA">
        <w:rPr>
          <w:rFonts w:cstheme="minorHAnsi"/>
          <w:bCs/>
        </w:rPr>
        <w:tab/>
        <w:t xml:space="preserve">New projects regarding </w:t>
      </w:r>
      <w:r w:rsidRPr="00564BEA">
        <w:rPr>
          <w:rFonts w:cstheme="minorHAnsi"/>
          <w:bCs/>
          <w:color w:val="FF0000"/>
        </w:rPr>
        <w:t xml:space="preserve">in-flight entertainment </w:t>
      </w:r>
      <w:r w:rsidRPr="00564BEA">
        <w:rPr>
          <w:rFonts w:cstheme="minorHAnsi"/>
          <w:bCs/>
        </w:rPr>
        <w:t xml:space="preserve">topics are welcome and will be started based on </w:t>
      </w:r>
      <w:r w:rsidRPr="00564BEA">
        <w:rPr>
          <w:rFonts w:cstheme="minorHAnsi"/>
          <w:bCs/>
        </w:rPr>
        <w:tab/>
        <w:t xml:space="preserve">demand. </w:t>
      </w:r>
    </w:p>
    <w:p w14:paraId="1336350C" w14:textId="77777777" w:rsidR="00566B1F" w:rsidRPr="00564BEA" w:rsidRDefault="00566B1F" w:rsidP="00566B1F">
      <w:pPr>
        <w:rPr>
          <w:rFonts w:cstheme="minorHAnsi"/>
        </w:rPr>
      </w:pPr>
    </w:p>
    <w:p w14:paraId="219DCB41" w14:textId="615F8999" w:rsidR="00566B1F" w:rsidRPr="00564BEA" w:rsidRDefault="00566B1F" w:rsidP="00566B1F">
      <w:pPr>
        <w:rPr>
          <w:rFonts w:cstheme="minorHAnsi"/>
        </w:rPr>
      </w:pPr>
      <w:r w:rsidRPr="00564BEA">
        <w:rPr>
          <w:rFonts w:cstheme="minorHAnsi"/>
        </w:rPr>
        <w:tab/>
        <w:t>Should you require any further information, please feel free to contact us.</w:t>
      </w:r>
    </w:p>
    <w:p w14:paraId="3D8B3170" w14:textId="77777777" w:rsidR="00566B1F" w:rsidRPr="00564BEA" w:rsidRDefault="00566B1F" w:rsidP="00566B1F">
      <w:pPr>
        <w:rPr>
          <w:rFonts w:cstheme="minorHAnsi"/>
        </w:rPr>
      </w:pPr>
    </w:p>
    <w:p w14:paraId="1FF471B4" w14:textId="292EA4A0" w:rsidR="00566B1F" w:rsidRPr="00564BEA" w:rsidRDefault="00566B1F" w:rsidP="00566B1F">
      <w:pPr>
        <w:rPr>
          <w:rFonts w:cstheme="minorHAnsi"/>
        </w:rPr>
      </w:pPr>
      <w:r w:rsidRPr="00564BEA">
        <w:rPr>
          <w:rFonts w:cstheme="minorHAnsi"/>
        </w:rPr>
        <w:tab/>
        <w:t>Thanking you in advance.</w:t>
      </w:r>
    </w:p>
    <w:p w14:paraId="36E5FD75" w14:textId="1972C10E" w:rsidR="00AD161D" w:rsidRPr="00564BEA" w:rsidRDefault="00695B4B" w:rsidP="00695B4B">
      <w:pPr>
        <w:suppressAutoHyphens/>
        <w:jc w:val="both"/>
        <w:rPr>
          <w:rFonts w:cstheme="minorHAnsi"/>
        </w:rPr>
      </w:pPr>
      <w:r w:rsidRPr="00564BEA">
        <w:rPr>
          <w:rFonts w:cstheme="minorHAnsi"/>
        </w:rPr>
        <w:tab/>
      </w:r>
    </w:p>
    <w:p w14:paraId="303939F6" w14:textId="6B6F6D01" w:rsidR="00AD161D" w:rsidRPr="00564BEA" w:rsidRDefault="00AD161D" w:rsidP="00AD161D">
      <w:pPr>
        <w:rPr>
          <w:rFonts w:cstheme="minorHAnsi"/>
        </w:rPr>
      </w:pPr>
      <w:r w:rsidRPr="00564BEA">
        <w:rPr>
          <w:rFonts w:cstheme="minorHAnsi"/>
        </w:rPr>
        <w:tab/>
        <w:t>Yours sincerely</w:t>
      </w:r>
    </w:p>
    <w:p w14:paraId="3E930C04" w14:textId="77777777" w:rsidR="002006F0" w:rsidRPr="00564BEA" w:rsidRDefault="002006F0" w:rsidP="002006F0">
      <w:pPr>
        <w:pStyle w:val="Default"/>
        <w:ind w:left="797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</w:p>
    <w:p w14:paraId="4FBBFB64" w14:textId="0EFDA2DB" w:rsidR="002006F0" w:rsidRPr="00564BEA" w:rsidRDefault="00AD161D" w:rsidP="00AD161D">
      <w:pPr>
        <w:rPr>
          <w:rFonts w:cstheme="minorHAnsi"/>
          <w:bCs/>
          <w:iCs/>
          <w:color w:val="FF0000"/>
        </w:rPr>
      </w:pPr>
      <w:r w:rsidRPr="00564BEA">
        <w:rPr>
          <w:rFonts w:cstheme="minorHAnsi"/>
        </w:rPr>
        <w:tab/>
      </w:r>
      <w:r w:rsidRPr="00564BEA">
        <w:rPr>
          <w:rFonts w:cstheme="minorHAnsi"/>
          <w:color w:val="FF0000"/>
        </w:rPr>
        <w:t>Name</w:t>
      </w:r>
    </w:p>
    <w:p w14:paraId="114FB943" w14:textId="53804552" w:rsidR="0004292F" w:rsidRPr="00564BEA" w:rsidRDefault="00AD161D" w:rsidP="00493CEA">
      <w:pPr>
        <w:rPr>
          <w:rFonts w:cstheme="minorHAnsi"/>
          <w:bCs/>
          <w:iCs/>
          <w:color w:val="FF0000"/>
        </w:rPr>
      </w:pPr>
      <w:r w:rsidRPr="00564BEA">
        <w:rPr>
          <w:rFonts w:cstheme="minorHAnsi"/>
          <w:color w:val="FF0000"/>
        </w:rPr>
        <w:tab/>
        <w:t>Function</w:t>
      </w:r>
    </w:p>
    <w:sectPr w:rsidR="0004292F" w:rsidRPr="00564BEA" w:rsidSect="002006F0">
      <w:headerReference w:type="default" r:id="rId10"/>
      <w:footerReference w:type="default" r:id="rId11"/>
      <w:pgSz w:w="11906" w:h="16838"/>
      <w:pgMar w:top="512" w:right="1440" w:bottom="1595" w:left="851" w:header="18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1B9A" w14:textId="77777777" w:rsidR="00707196" w:rsidRDefault="00707196" w:rsidP="00DC0599">
      <w:r>
        <w:separator/>
      </w:r>
    </w:p>
  </w:endnote>
  <w:endnote w:type="continuationSeparator" w:id="0">
    <w:p w14:paraId="4FA90F2B" w14:textId="77777777" w:rsidR="00707196" w:rsidRDefault="00707196" w:rsidP="00D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789" w14:textId="1BE7C505" w:rsidR="002668CF" w:rsidRPr="002668CF" w:rsidRDefault="002668CF" w:rsidP="002668CF">
    <w:pPr>
      <w:pStyle w:val="Default"/>
      <w:jc w:val="center"/>
      <w:rPr>
        <w:rFonts w:ascii="Calibri" w:hAnsi="Calibri" w:cs="Courier New"/>
        <w:spacing w:val="12"/>
        <w:sz w:val="20"/>
        <w:szCs w:val="20"/>
        <w:lang w:val="en-US"/>
      </w:rPr>
    </w:pPr>
  </w:p>
  <w:p w14:paraId="2456F692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20"/>
        <w:szCs w:val="20"/>
        <w:lang w:val="en-US"/>
      </w:rPr>
    </w:pPr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GIFAS · DIN </w:t>
    </w:r>
    <w:proofErr w:type="spellStart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>e.V.</w:t>
    </w:r>
    <w:proofErr w:type="spellEnd"/>
    <w:r w:rsidRPr="00AC79DE">
      <w:rPr>
        <w:rFonts w:ascii="Calibri" w:hAnsi="Calibri" w:cs="Courier New"/>
        <w:color w:val="007AC4"/>
        <w:spacing w:val="12"/>
        <w:sz w:val="20"/>
        <w:szCs w:val="20"/>
        <w:lang w:val="en-US"/>
      </w:rPr>
      <w:t xml:space="preserve"> · AIAD · TEDAE · SOFF · ADS Group · EASA · ASD Europe · AIRBUS SE</w:t>
    </w:r>
  </w:p>
  <w:p w14:paraId="373E05FF" w14:textId="77777777" w:rsidR="002668CF" w:rsidRPr="004C3AE6" w:rsidRDefault="002668CF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</w:p>
  <w:p w14:paraId="273A9205" w14:textId="20396801" w:rsidR="00BF7D1A" w:rsidRPr="00564BEA" w:rsidRDefault="186F6F98" w:rsidP="00FC65BA">
    <w:pPr>
      <w:pStyle w:val="Default"/>
      <w:ind w:left="797" w:right="-24"/>
      <w:jc w:val="center"/>
      <w:rPr>
        <w:rFonts w:ascii="Calibri" w:hAnsi="Calibri" w:cs="Times New Roman"/>
        <w:color w:val="000000" w:themeColor="text1"/>
        <w:sz w:val="15"/>
        <w:szCs w:val="15"/>
        <w:lang w:val="de-DE"/>
      </w:rPr>
    </w:pPr>
    <w:r w:rsidRPr="00564BEA">
      <w:rPr>
        <w:rFonts w:ascii="Calibri" w:hAnsi="Calibri" w:cs="Times New Roman"/>
        <w:color w:val="000000" w:themeColor="text1"/>
        <w:sz w:val="15"/>
        <w:szCs w:val="15"/>
        <w:lang w:val="de-DE"/>
      </w:rPr>
      <w:t>Rue Belliard 40 | B-1040 BRUSSELS, Belgium | contact@asd-stan.org | www.asd-stan.org</w:t>
    </w:r>
  </w:p>
  <w:p w14:paraId="6178E200" w14:textId="7A94A5F3" w:rsidR="00DC0599" w:rsidRPr="004C3AE6" w:rsidRDefault="00637AE5" w:rsidP="00FC65BA">
    <w:pPr>
      <w:pStyle w:val="Default"/>
      <w:ind w:left="797"/>
      <w:jc w:val="center"/>
      <w:rPr>
        <w:rFonts w:ascii="Calibri" w:hAnsi="Calibri" w:cs="Times New Roman"/>
        <w:color w:val="008ECE"/>
        <w:sz w:val="15"/>
        <w:szCs w:val="15"/>
        <w:lang w:val="en-US"/>
      </w:rPr>
    </w:pPr>
    <w:r w:rsidRPr="00AC79DE">
      <w:rPr>
        <w:rFonts w:ascii="Calibri" w:hAnsi="Calibri" w:cs="Times New Roman"/>
        <w:color w:val="000000" w:themeColor="text1"/>
        <w:sz w:val="15"/>
        <w:szCs w:val="15"/>
      </w:rPr>
      <w:t>ASD-STAN BE0866465960 - Bank ING-IBAN No: BE 07 3101 3492 5066</w:t>
    </w:r>
  </w:p>
  <w:p w14:paraId="7582F615" w14:textId="77777777" w:rsidR="002668CF" w:rsidRPr="002668CF" w:rsidRDefault="002668CF" w:rsidP="00FC65BA">
    <w:pPr>
      <w:pStyle w:val="Footer"/>
      <w:spacing w:after="40"/>
      <w:ind w:left="797" w:right="-567"/>
      <w:jc w:val="center"/>
      <w:rPr>
        <w:rFonts w:ascii="Calibri" w:hAnsi="Calibri" w:cs="Courier New"/>
        <w:spacing w:val="12"/>
        <w:sz w:val="18"/>
        <w:lang w:val="en-US"/>
      </w:rPr>
    </w:pPr>
  </w:p>
  <w:p w14:paraId="54552467" w14:textId="77777777" w:rsidR="00DC0599" w:rsidRPr="002668CF" w:rsidRDefault="00DC0599" w:rsidP="00DC0599">
    <w:pPr>
      <w:pStyle w:val="Footer"/>
      <w:jc w:val="center"/>
      <w:rPr>
        <w:rFonts w:ascii="Calibri" w:hAnsi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49DE" w14:textId="77777777" w:rsidR="00707196" w:rsidRDefault="00707196" w:rsidP="00DC0599">
      <w:r>
        <w:separator/>
      </w:r>
    </w:p>
  </w:footnote>
  <w:footnote w:type="continuationSeparator" w:id="0">
    <w:p w14:paraId="27921714" w14:textId="77777777" w:rsidR="00707196" w:rsidRDefault="00707196" w:rsidP="00DC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5B4" w14:textId="77777777" w:rsidR="00DC0599" w:rsidRDefault="00DC0599" w:rsidP="00DC0599">
    <w:pPr>
      <w:pStyle w:val="Default"/>
      <w:rPr>
        <w:color w:val="5B9BD5" w:themeColor="accent1"/>
        <w:sz w:val="28"/>
        <w:szCs w:val="28"/>
      </w:rPr>
    </w:pPr>
  </w:p>
  <w:p w14:paraId="0AD9D672" w14:textId="175C950F" w:rsidR="00A8491E" w:rsidRPr="00DC0599" w:rsidRDefault="00A8491E" w:rsidP="00DC0599">
    <w:pPr>
      <w:pStyle w:val="Default"/>
      <w:rPr>
        <w:color w:val="5B9BD5" w:themeColor="accent1"/>
        <w:sz w:val="28"/>
        <w:szCs w:val="28"/>
      </w:rPr>
    </w:pPr>
  </w:p>
  <w:p w14:paraId="620494E6" w14:textId="55CF2C33" w:rsidR="00DC0599" w:rsidRDefault="3E151CFC" w:rsidP="00BF7D1A">
    <w:pPr>
      <w:pStyle w:val="Default"/>
      <w:rPr>
        <w:sz w:val="28"/>
        <w:szCs w:val="28"/>
      </w:rPr>
    </w:pPr>
    <w:r>
      <w:rPr>
        <w:noProof/>
      </w:rPr>
      <w:drawing>
        <wp:inline distT="0" distB="0" distL="0" distR="0" wp14:anchorId="07DF92DF" wp14:editId="3E151CFC">
          <wp:extent cx="1657350" cy="350167"/>
          <wp:effectExtent l="0" t="0" r="0" b="0"/>
          <wp:docPr id="1" name="Picture 1" descr="ASD%20STAN%20CMYK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5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13250" w14:textId="512978F7" w:rsidR="00A8491E" w:rsidRPr="00564BEA" w:rsidRDefault="003E0B6E" w:rsidP="003E0B6E">
    <w:pPr>
      <w:pStyle w:val="Default"/>
      <w:jc w:val="right"/>
      <w:rPr>
        <w:rFonts w:asciiTheme="minorHAnsi" w:hAnsiTheme="minorHAnsi" w:cstheme="minorHAnsi"/>
        <w:b/>
        <w:bCs/>
        <w:color w:val="FF0000"/>
        <w:sz w:val="22"/>
        <w:szCs w:val="22"/>
        <w:lang w:val="en-US"/>
      </w:rPr>
    </w:pPr>
    <w:r w:rsidRPr="00564BEA">
      <w:rPr>
        <w:rFonts w:asciiTheme="minorHAnsi" w:hAnsiTheme="minorHAnsi" w:cstheme="minorHAnsi"/>
        <w:b/>
        <w:bCs/>
        <w:color w:val="FF0000"/>
        <w:sz w:val="22"/>
        <w:szCs w:val="22"/>
        <w:lang w:val="en-US"/>
      </w:rPr>
      <w:t>N </w:t>
    </w:r>
    <w:r w:rsidR="00E65A24" w:rsidRPr="00564BEA">
      <w:rPr>
        <w:rFonts w:asciiTheme="minorHAnsi" w:hAnsiTheme="minorHAnsi" w:cstheme="minorHAnsi"/>
        <w:b/>
        <w:bCs/>
        <w:color w:val="FF0000"/>
        <w:sz w:val="22"/>
        <w:szCs w:val="22"/>
        <w:lang w:val="en-US"/>
      </w:rPr>
      <w:t>xxx</w:t>
    </w:r>
  </w:p>
  <w:p w14:paraId="105093F9" w14:textId="0C14C747" w:rsidR="00A8491E" w:rsidRPr="00BF7D1A" w:rsidRDefault="00A8491E" w:rsidP="00BF7D1A">
    <w:pPr>
      <w:pStyle w:val="Default"/>
      <w:ind w:left="797" w:right="7063"/>
      <w:rPr>
        <w:rFonts w:ascii="Times New Roman" w:hAnsi="Times New Roman" w:cs="Times New Roman"/>
        <w:color w:val="007AC4"/>
        <w:sz w:val="16"/>
        <w:szCs w:val="16"/>
        <w:lang w:val="en-US"/>
      </w:rPr>
    </w:pPr>
  </w:p>
  <w:p w14:paraId="64472596" w14:textId="77777777" w:rsidR="00DC0599" w:rsidRPr="0004292F" w:rsidRDefault="00DC0599" w:rsidP="00492B4C">
    <w:pPr>
      <w:pStyle w:val="Default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DD8"/>
    <w:multiLevelType w:val="hybridMultilevel"/>
    <w:tmpl w:val="D0584494"/>
    <w:lvl w:ilvl="0" w:tplc="54C216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6321"/>
    <w:multiLevelType w:val="hybridMultilevel"/>
    <w:tmpl w:val="913E83DE"/>
    <w:lvl w:ilvl="0" w:tplc="54C216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38967">
    <w:abstractNumId w:val="1"/>
  </w:num>
  <w:num w:numId="2" w16cid:durableId="41459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99"/>
    <w:rsid w:val="000052C6"/>
    <w:rsid w:val="00010C62"/>
    <w:rsid w:val="0004292F"/>
    <w:rsid w:val="00067FC9"/>
    <w:rsid w:val="00094451"/>
    <w:rsid w:val="000E0C83"/>
    <w:rsid w:val="00102AD6"/>
    <w:rsid w:val="0012511F"/>
    <w:rsid w:val="00150FBB"/>
    <w:rsid w:val="001C1C07"/>
    <w:rsid w:val="002006F0"/>
    <w:rsid w:val="002224F5"/>
    <w:rsid w:val="00225159"/>
    <w:rsid w:val="00265BF1"/>
    <w:rsid w:val="002668CF"/>
    <w:rsid w:val="002B5BB4"/>
    <w:rsid w:val="002C4236"/>
    <w:rsid w:val="002F4595"/>
    <w:rsid w:val="00312ADF"/>
    <w:rsid w:val="00357DA1"/>
    <w:rsid w:val="0036252D"/>
    <w:rsid w:val="003A2792"/>
    <w:rsid w:val="003A3727"/>
    <w:rsid w:val="003B0EED"/>
    <w:rsid w:val="003C183D"/>
    <w:rsid w:val="003C7DED"/>
    <w:rsid w:val="003E0B6E"/>
    <w:rsid w:val="003E2B10"/>
    <w:rsid w:val="003F3B31"/>
    <w:rsid w:val="004027AC"/>
    <w:rsid w:val="0042654F"/>
    <w:rsid w:val="004376C1"/>
    <w:rsid w:val="00492B4C"/>
    <w:rsid w:val="00493CEA"/>
    <w:rsid w:val="004C3AE6"/>
    <w:rsid w:val="0050022E"/>
    <w:rsid w:val="00503F50"/>
    <w:rsid w:val="00534B2B"/>
    <w:rsid w:val="005421BB"/>
    <w:rsid w:val="00556F14"/>
    <w:rsid w:val="00564BEA"/>
    <w:rsid w:val="00566B1F"/>
    <w:rsid w:val="005A2B71"/>
    <w:rsid w:val="005A6210"/>
    <w:rsid w:val="005C3491"/>
    <w:rsid w:val="006035B2"/>
    <w:rsid w:val="00617CCA"/>
    <w:rsid w:val="00620CF2"/>
    <w:rsid w:val="0063330C"/>
    <w:rsid w:val="00637AE5"/>
    <w:rsid w:val="00642005"/>
    <w:rsid w:val="0064292F"/>
    <w:rsid w:val="00644548"/>
    <w:rsid w:val="00695B4B"/>
    <w:rsid w:val="006A5C1E"/>
    <w:rsid w:val="006A6A6E"/>
    <w:rsid w:val="006C13D6"/>
    <w:rsid w:val="006E3400"/>
    <w:rsid w:val="00707196"/>
    <w:rsid w:val="0071069B"/>
    <w:rsid w:val="007635C1"/>
    <w:rsid w:val="007C1A74"/>
    <w:rsid w:val="00811B42"/>
    <w:rsid w:val="00880261"/>
    <w:rsid w:val="008E1B57"/>
    <w:rsid w:val="008F4E94"/>
    <w:rsid w:val="009403D2"/>
    <w:rsid w:val="0099658A"/>
    <w:rsid w:val="00A73B30"/>
    <w:rsid w:val="00A8491E"/>
    <w:rsid w:val="00AC79DE"/>
    <w:rsid w:val="00AD161D"/>
    <w:rsid w:val="00AE44A2"/>
    <w:rsid w:val="00B4438C"/>
    <w:rsid w:val="00B82BEF"/>
    <w:rsid w:val="00B92D94"/>
    <w:rsid w:val="00BC6069"/>
    <w:rsid w:val="00BD5EF7"/>
    <w:rsid w:val="00BE2C7E"/>
    <w:rsid w:val="00BF7D1A"/>
    <w:rsid w:val="00CE4A3B"/>
    <w:rsid w:val="00CF2B72"/>
    <w:rsid w:val="00D552E0"/>
    <w:rsid w:val="00D94A51"/>
    <w:rsid w:val="00DB0773"/>
    <w:rsid w:val="00DB200E"/>
    <w:rsid w:val="00DC0599"/>
    <w:rsid w:val="00DF3881"/>
    <w:rsid w:val="00E050B0"/>
    <w:rsid w:val="00E65A24"/>
    <w:rsid w:val="00E74310"/>
    <w:rsid w:val="00E96B0E"/>
    <w:rsid w:val="00E97A27"/>
    <w:rsid w:val="00EA0B7E"/>
    <w:rsid w:val="00F61990"/>
    <w:rsid w:val="00FC65BA"/>
    <w:rsid w:val="00FD1837"/>
    <w:rsid w:val="03FF5967"/>
    <w:rsid w:val="186F6F98"/>
    <w:rsid w:val="1ED105F8"/>
    <w:rsid w:val="2A75D49D"/>
    <w:rsid w:val="386B6967"/>
    <w:rsid w:val="3E151CFC"/>
    <w:rsid w:val="401BFC7F"/>
    <w:rsid w:val="653A8878"/>
    <w:rsid w:val="74E414A6"/>
    <w:rsid w:val="7CE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AEC5A2"/>
  <w15:docId w15:val="{5F4E1F4D-C24E-4E17-9D29-3819A278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200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C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00E"/>
    <w:pPr>
      <w:keepNext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05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5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599"/>
  </w:style>
  <w:style w:type="paragraph" w:styleId="Footer">
    <w:name w:val="footer"/>
    <w:basedOn w:val="Normal"/>
    <w:link w:val="FooterChar"/>
    <w:unhideWhenUsed/>
    <w:rsid w:val="00DC05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0599"/>
  </w:style>
  <w:style w:type="table" w:styleId="TableGrid">
    <w:name w:val="Table Grid"/>
    <w:basedOn w:val="TableNormal"/>
    <w:uiPriority w:val="39"/>
    <w:rsid w:val="00DC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20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8802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0B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4E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E2C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00E"/>
    <w:rPr>
      <w:b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B200E"/>
    <w:pPr>
      <w:jc w:val="center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B200E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7D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D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66B1F"/>
    <w:pPr>
      <w:spacing w:line="240" w:lineRule="exact"/>
      <w:ind w:left="720"/>
      <w:contextualSpacing/>
    </w:pPr>
    <w:rPr>
      <w:rFonts w:ascii="Arial" w:hAnsi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3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565659853B24DBFD9858AE6BA2166" ma:contentTypeVersion="15" ma:contentTypeDescription="Create a new document." ma:contentTypeScope="" ma:versionID="02e540d787a822f3e78c5eecd2f864f5">
  <xsd:schema xmlns:xsd="http://www.w3.org/2001/XMLSchema" xmlns:xs="http://www.w3.org/2001/XMLSchema" xmlns:p="http://schemas.microsoft.com/office/2006/metadata/properties" xmlns:ns2="cb1a9075-1f96-42f7-9783-281004771e5f" xmlns:ns3="09f22136-f014-454a-a9af-82c57523c5a7" targetNamespace="http://schemas.microsoft.com/office/2006/metadata/properties" ma:root="true" ma:fieldsID="067316d8e8114b49e2c92e349cb98a02" ns2:_="" ns3:_="">
    <xsd:import namespace="cb1a9075-1f96-42f7-9783-281004771e5f"/>
    <xsd:import namespace="09f22136-f014-454a-a9af-82c57523c5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075-1f96-42f7-9783-281004771e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f789a-36bd-480d-9412-e657e6aded63}" ma:internalName="TaxCatchAll" ma:showField="CatchAllData" ma:web="cb1a9075-1f96-42f7-9783-281004771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2136-f014-454a-a9af-82c57523c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c98141-9b23-4b02-98e8-e2d537fa8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1a9075-1f96-42f7-9783-281004771e5f" xsi:nil="true"/>
    <lcf76f155ced4ddcb4097134ff3c332f xmlns="09f22136-f014-454a-a9af-82c57523c5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F0EFF-8DBD-4D68-9F3A-6349DBC0C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9075-1f96-42f7-9783-281004771e5f"/>
    <ds:schemaRef ds:uri="09f22136-f014-454a-a9af-82c57523c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5293C-6060-4F18-AC3F-1B188D9FF5D0}">
  <ds:schemaRefs>
    <ds:schemaRef ds:uri="http://schemas.microsoft.com/office/2006/metadata/properties"/>
    <ds:schemaRef ds:uri="http://schemas.microsoft.com/office/infopath/2007/PartnerControls"/>
    <ds:schemaRef ds:uri="cb1a9075-1f96-42f7-9783-281004771e5f"/>
    <ds:schemaRef ds:uri="09f22136-f014-454a-a9af-82c57523c5a7"/>
  </ds:schemaRefs>
</ds:datastoreItem>
</file>

<file path=customXml/itemProps3.xml><?xml version="1.0" encoding="utf-8"?>
<ds:datastoreItem xmlns:ds="http://schemas.openxmlformats.org/officeDocument/2006/customXml" ds:itemID="{FB0FBCA7-4EBE-4170-9606-8ED8A57FD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 Aliyev (BEUC)</dc:creator>
  <cp:lastModifiedBy>Pari Aliyeva</cp:lastModifiedBy>
  <cp:revision>20</cp:revision>
  <cp:lastPrinted>2019-07-03T12:12:00Z</cp:lastPrinted>
  <dcterms:created xsi:type="dcterms:W3CDTF">2020-04-21T11:09:00Z</dcterms:created>
  <dcterms:modified xsi:type="dcterms:W3CDTF">2026-01-23T08:39:00Z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0x01010049E565659853B24DBFD9858AE6BA2166</vt:lpwstr>
  </property>
  <property fmtid="{D5CDD505-2E9C-101B-9397-08002B2CF9AE}" pid="3" name="Order">
    <vt:r8>15900</vt:r8>
  </property>
  <property fmtid="{D5CDD505-2E9C-101B-9397-08002B2CF9AE}" pid="4" name="MediaServiceImageTags">
    <vt:lpwstr/>
  </property>
</Properties>
</file>